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DDB30" w14:textId="07DE7BA2" w:rsidR="001D5C31" w:rsidRPr="006B780A" w:rsidRDefault="001D5C31" w:rsidP="007B0409">
      <w:pPr>
        <w:spacing w:after="0"/>
        <w:jc w:val="center"/>
        <w:rPr>
          <w:rFonts w:ascii="Jomolhari" w:eastAsia="Arial" w:hAnsi="Jomolhari" w:cs="Jomolhari"/>
          <w:b/>
          <w:sz w:val="24"/>
          <w:szCs w:val="24"/>
        </w:rPr>
      </w:pPr>
      <w:r w:rsidRPr="006B780A">
        <w:rPr>
          <w:rFonts w:ascii="Jomolhari" w:hAnsi="Jomolhari" w:cs="Jomolhari"/>
          <w:sz w:val="44"/>
          <w:szCs w:val="44"/>
          <w:cs/>
        </w:rPr>
        <w:t xml:space="preserve">འཕྲུལ་གླང་ཆུང་བ། གཞི་རྟེན་དགོས་མཁོ། གོ་རིམ </w:t>
      </w:r>
      <w:r w:rsidRPr="006B780A">
        <w:rPr>
          <w:rFonts w:ascii="Jomolhari" w:hAnsi="Jomolhari" w:cs="Jomolhari"/>
          <w:sz w:val="44"/>
          <w:szCs w:val="44"/>
          <w:vertAlign w:val="subscript"/>
          <w:cs/>
        </w:rPr>
        <w:t>༡</w:t>
      </w:r>
      <w:r w:rsidRPr="006B780A">
        <w:rPr>
          <w:rFonts w:ascii="Jomolhari" w:hAnsi="Jomolhari" w:cs="Jomolhari"/>
          <w:sz w:val="44"/>
          <w:szCs w:val="44"/>
          <w:cs/>
        </w:rPr>
        <w:t xml:space="preserve"> པ།</w:t>
      </w:r>
    </w:p>
    <w:p w14:paraId="6DFF0F5C" w14:textId="0C72C720" w:rsidR="004050C5" w:rsidRPr="007A4FFD" w:rsidRDefault="006B780A" w:rsidP="007B0409">
      <w:pPr>
        <w:spacing w:after="0"/>
        <w:jc w:val="center"/>
        <w:rPr>
          <w:rFonts w:eastAsia="Arial" w:cs="Arial"/>
          <w:b/>
          <w:sz w:val="24"/>
          <w:szCs w:val="24"/>
        </w:rPr>
      </w:pPr>
      <w:r w:rsidRPr="007A4FFD">
        <w:rPr>
          <w:rFonts w:eastAsia="Arial" w:cs="Arial"/>
          <w:b/>
          <w:sz w:val="24"/>
          <w:szCs w:val="24"/>
        </w:rPr>
        <w:t>BHUTAN STANDARDS</w:t>
      </w:r>
    </w:p>
    <w:p w14:paraId="6CFD258B" w14:textId="77777777" w:rsidR="004050C5" w:rsidRPr="007A4FFD" w:rsidRDefault="004050C5" w:rsidP="007B0409">
      <w:pPr>
        <w:spacing w:after="0"/>
        <w:jc w:val="center"/>
        <w:rPr>
          <w:rFonts w:eastAsia="Arial" w:cs="Arial"/>
          <w:b/>
        </w:rPr>
      </w:pPr>
    </w:p>
    <w:p w14:paraId="46963FB4" w14:textId="65DF3107" w:rsidR="004050C5" w:rsidRPr="007A4FFD" w:rsidRDefault="006B780A" w:rsidP="007B0409">
      <w:pPr>
        <w:jc w:val="center"/>
        <w:rPr>
          <w:rFonts w:eastAsia="Arial" w:cs="Arial"/>
          <w:b/>
          <w:sz w:val="24"/>
          <w:szCs w:val="24"/>
        </w:rPr>
      </w:pPr>
      <w:r w:rsidRPr="007A4FFD">
        <w:rPr>
          <w:rFonts w:eastAsia="Arial" w:cs="Arial"/>
          <w:b/>
          <w:sz w:val="24"/>
          <w:szCs w:val="24"/>
        </w:rPr>
        <w:t>Mini Power Tillers (Less than 10.5hp) – Basic Requirements</w:t>
      </w:r>
      <w:r w:rsidR="001D5C31" w:rsidRPr="007A4FFD">
        <w:rPr>
          <w:rFonts w:eastAsia="Arial" w:cs="Arial"/>
          <w:b/>
          <w:sz w:val="24"/>
          <w:szCs w:val="24"/>
        </w:rPr>
        <w:t xml:space="preserve"> (Part 1)</w:t>
      </w:r>
    </w:p>
    <w:p w14:paraId="0D16C020" w14:textId="77777777" w:rsidR="004050C5" w:rsidRPr="007A4FFD" w:rsidRDefault="004050C5" w:rsidP="007B0409">
      <w:pPr>
        <w:rPr>
          <w:rFonts w:eastAsia="Arial" w:cs="Arial"/>
        </w:rPr>
      </w:pPr>
    </w:p>
    <w:p w14:paraId="3CD53609" w14:textId="77777777" w:rsidR="004050C5" w:rsidRPr="007A4FFD" w:rsidRDefault="004050C5" w:rsidP="007B0409">
      <w:pPr>
        <w:rPr>
          <w:rFonts w:eastAsia="Arial" w:cs="Arial"/>
        </w:rPr>
      </w:pPr>
    </w:p>
    <w:p w14:paraId="5A86C9C4" w14:textId="77777777" w:rsidR="004050C5" w:rsidRPr="007A4FFD" w:rsidRDefault="004050C5" w:rsidP="007B0409">
      <w:pPr>
        <w:rPr>
          <w:rFonts w:eastAsia="Arial" w:cs="Arial"/>
        </w:rPr>
      </w:pPr>
    </w:p>
    <w:p w14:paraId="7FF73D84" w14:textId="77777777" w:rsidR="004050C5" w:rsidRPr="007A4FFD" w:rsidRDefault="004050C5" w:rsidP="007B0409">
      <w:pPr>
        <w:jc w:val="center"/>
        <w:rPr>
          <w:rFonts w:eastAsia="Arial" w:cs="Arial"/>
        </w:rPr>
      </w:pPr>
    </w:p>
    <w:p w14:paraId="4AFFDE93" w14:textId="77777777" w:rsidR="004050C5" w:rsidRPr="007A4FFD" w:rsidRDefault="006B780A" w:rsidP="007B0409">
      <w:pPr>
        <w:jc w:val="center"/>
        <w:rPr>
          <w:rFonts w:eastAsia="Arial" w:cs="Arial"/>
        </w:rPr>
      </w:pPr>
      <w:r w:rsidRPr="007A4FFD">
        <w:rPr>
          <w:rFonts w:eastAsia="Arial" w:cs="Arial"/>
          <w:noProof/>
        </w:rPr>
        <w:drawing>
          <wp:inline distT="0" distB="0" distL="0" distR="0" wp14:anchorId="1E42D1AC" wp14:editId="04727BDF">
            <wp:extent cx="2683157" cy="2683157"/>
            <wp:effectExtent l="0" t="0" r="0" b="0"/>
            <wp:docPr id="2" name="image5.jpg" descr="C:\Users\user\Downloads\BSB-Logo500X500.jpg"/>
            <wp:cNvGraphicFramePr/>
            <a:graphic xmlns:a="http://schemas.openxmlformats.org/drawingml/2006/main">
              <a:graphicData uri="http://schemas.openxmlformats.org/drawingml/2006/picture">
                <pic:pic xmlns:pic="http://schemas.openxmlformats.org/drawingml/2006/picture">
                  <pic:nvPicPr>
                    <pic:cNvPr id="0" name="image5.jpg" descr="C:\Users\user\Downloads\BSB-Logo500X500.jpg"/>
                    <pic:cNvPicPr preferRelativeResize="0"/>
                  </pic:nvPicPr>
                  <pic:blipFill>
                    <a:blip r:embed="rId7"/>
                    <a:srcRect/>
                    <a:stretch>
                      <a:fillRect/>
                    </a:stretch>
                  </pic:blipFill>
                  <pic:spPr>
                    <a:xfrm>
                      <a:off x="0" y="0"/>
                      <a:ext cx="2683157" cy="2683157"/>
                    </a:xfrm>
                    <a:prstGeom prst="rect">
                      <a:avLst/>
                    </a:prstGeom>
                    <a:ln/>
                  </pic:spPr>
                </pic:pic>
              </a:graphicData>
            </a:graphic>
          </wp:inline>
        </w:drawing>
      </w:r>
    </w:p>
    <w:p w14:paraId="550A7D5A" w14:textId="77777777" w:rsidR="004050C5" w:rsidRPr="007A4FFD" w:rsidRDefault="004050C5" w:rsidP="007B0409">
      <w:pPr>
        <w:rPr>
          <w:rFonts w:eastAsia="Arial" w:cs="Arial"/>
          <w:b/>
        </w:rPr>
      </w:pPr>
    </w:p>
    <w:p w14:paraId="0E77B845" w14:textId="77777777" w:rsidR="004050C5" w:rsidRPr="007A4FFD" w:rsidRDefault="004050C5" w:rsidP="007B0409">
      <w:pPr>
        <w:rPr>
          <w:rFonts w:eastAsia="Arial" w:cs="Arial"/>
        </w:rPr>
      </w:pPr>
    </w:p>
    <w:p w14:paraId="21E4E8FD" w14:textId="77777777" w:rsidR="004050C5" w:rsidRPr="007A4FFD" w:rsidRDefault="006B780A" w:rsidP="007B0409">
      <w:pPr>
        <w:jc w:val="center"/>
        <w:rPr>
          <w:rFonts w:eastAsia="Arial" w:cs="Arial"/>
          <w:sz w:val="24"/>
          <w:szCs w:val="24"/>
        </w:rPr>
      </w:pPr>
      <w:r w:rsidRPr="007A4FFD">
        <w:rPr>
          <w:rFonts w:eastAsia="Arial" w:cs="Arial"/>
          <w:sz w:val="24"/>
          <w:szCs w:val="24"/>
        </w:rPr>
        <w:t>ICS …….</w:t>
      </w:r>
    </w:p>
    <w:p w14:paraId="36279D9C" w14:textId="77777777" w:rsidR="004050C5" w:rsidRPr="007A4FFD" w:rsidRDefault="004050C5" w:rsidP="007B0409">
      <w:pPr>
        <w:rPr>
          <w:rFonts w:eastAsia="Arial" w:cs="Arial"/>
        </w:rPr>
      </w:pPr>
    </w:p>
    <w:p w14:paraId="28D631C1" w14:textId="77777777" w:rsidR="004050C5" w:rsidRPr="007A4FFD" w:rsidRDefault="006B780A" w:rsidP="007B0409">
      <w:pPr>
        <w:jc w:val="center"/>
        <w:rPr>
          <w:rFonts w:eastAsia="Arial" w:cs="Arial"/>
        </w:rPr>
      </w:pPr>
      <w:r w:rsidRPr="007A4FFD">
        <w:rPr>
          <w:rFonts w:eastAsia="Arial" w:cs="Arial"/>
          <w:sz w:val="24"/>
          <w:szCs w:val="24"/>
        </w:rPr>
        <w:t>©</w:t>
      </w:r>
      <w:r w:rsidRPr="007A4FFD">
        <w:rPr>
          <w:rFonts w:eastAsia="Arial" w:cs="Arial"/>
        </w:rPr>
        <w:t xml:space="preserve"> Copyright 2016</w:t>
      </w:r>
    </w:p>
    <w:p w14:paraId="3C3F88EA" w14:textId="77777777" w:rsidR="004050C5" w:rsidRPr="007A4FFD" w:rsidRDefault="006B780A" w:rsidP="007B0409">
      <w:pPr>
        <w:spacing w:after="0"/>
        <w:jc w:val="center"/>
        <w:rPr>
          <w:rFonts w:eastAsia="Arial" w:cs="Arial"/>
          <w:b/>
          <w:sz w:val="32"/>
          <w:szCs w:val="32"/>
        </w:rPr>
      </w:pPr>
      <w:r w:rsidRPr="007A4FFD">
        <w:rPr>
          <w:rFonts w:eastAsia="Arial" w:cs="Arial"/>
          <w:b/>
          <w:sz w:val="32"/>
          <w:szCs w:val="32"/>
        </w:rPr>
        <w:t>BHUTAN STANDARDS BUREAU</w:t>
      </w:r>
    </w:p>
    <w:p w14:paraId="6C743DA4" w14:textId="77777777" w:rsidR="004050C5" w:rsidRPr="007A4FFD" w:rsidRDefault="006B780A" w:rsidP="007B0409">
      <w:pPr>
        <w:spacing w:after="0"/>
        <w:jc w:val="center"/>
        <w:rPr>
          <w:rFonts w:eastAsia="Arial" w:cs="Arial"/>
        </w:rPr>
      </w:pPr>
      <w:r w:rsidRPr="007A4FFD">
        <w:rPr>
          <w:rFonts w:eastAsia="Arial" w:cs="Arial"/>
        </w:rPr>
        <w:t>The National Standards Body of Bhutan</w:t>
      </w:r>
    </w:p>
    <w:p w14:paraId="06DD99EA" w14:textId="0F425B71" w:rsidR="00B40ABF" w:rsidRDefault="006B780A" w:rsidP="007B0409">
      <w:pPr>
        <w:spacing w:after="0"/>
        <w:jc w:val="center"/>
        <w:rPr>
          <w:rFonts w:eastAsia="Arial" w:cs="Arial"/>
        </w:rPr>
      </w:pPr>
      <w:r w:rsidRPr="007A4FFD">
        <w:rPr>
          <w:rFonts w:eastAsia="Arial" w:cs="Arial"/>
        </w:rPr>
        <w:t>THIMPHU 11001</w:t>
      </w:r>
    </w:p>
    <w:p w14:paraId="71A60065" w14:textId="77777777" w:rsidR="00231DBA" w:rsidRDefault="00231DBA" w:rsidP="00231DBA">
      <w:pPr>
        <w:spacing w:after="0"/>
        <w:jc w:val="right"/>
        <w:rPr>
          <w:rFonts w:eastAsia="Arial" w:cs="Arial"/>
          <w:b/>
          <w:sz w:val="24"/>
          <w:szCs w:val="24"/>
        </w:rPr>
      </w:pPr>
    </w:p>
    <w:p w14:paraId="6A2E43EB" w14:textId="77777777" w:rsidR="00231DBA" w:rsidRDefault="00231DBA" w:rsidP="00231DBA">
      <w:pPr>
        <w:spacing w:after="0"/>
        <w:jc w:val="right"/>
        <w:rPr>
          <w:rFonts w:eastAsia="Arial" w:cs="Arial"/>
          <w:b/>
          <w:sz w:val="24"/>
          <w:szCs w:val="24"/>
        </w:rPr>
      </w:pPr>
    </w:p>
    <w:p w14:paraId="4369833A" w14:textId="77777777" w:rsidR="00231DBA" w:rsidRDefault="00231DBA" w:rsidP="00231DBA">
      <w:pPr>
        <w:spacing w:after="0"/>
        <w:jc w:val="right"/>
        <w:rPr>
          <w:rFonts w:eastAsia="Arial" w:cs="Arial"/>
          <w:b/>
          <w:sz w:val="24"/>
          <w:szCs w:val="24"/>
        </w:rPr>
        <w:sectPr w:rsidR="00231DBA" w:rsidSect="001E0E21">
          <w:headerReference w:type="default" r:id="rId8"/>
          <w:footerReference w:type="default" r:id="rId9"/>
          <w:footerReference w:type="first" r:id="rId10"/>
          <w:pgSz w:w="12240" w:h="15840"/>
          <w:pgMar w:top="1296" w:right="1296" w:bottom="1296" w:left="1296" w:header="720" w:footer="720" w:gutter="0"/>
          <w:pgNumType w:fmt="lowerRoman" w:start="1"/>
          <w:cols w:space="720"/>
          <w:titlePg/>
          <w:docGrid w:linePitch="299"/>
        </w:sectPr>
      </w:pPr>
      <w:r w:rsidRPr="007A4FFD">
        <w:rPr>
          <w:rFonts w:eastAsia="Arial" w:cs="Arial"/>
          <w:b/>
          <w:sz w:val="24"/>
          <w:szCs w:val="24"/>
        </w:rPr>
        <w:t>Price group……</w:t>
      </w:r>
    </w:p>
    <w:p w14:paraId="426DA51A" w14:textId="10F5DE9A" w:rsidR="004050C5" w:rsidRPr="007A4FFD" w:rsidRDefault="004050C5" w:rsidP="00231DBA">
      <w:pPr>
        <w:spacing w:after="0"/>
        <w:jc w:val="right"/>
        <w:rPr>
          <w:rFonts w:eastAsia="Arial" w:cs="Arial"/>
        </w:rPr>
      </w:pPr>
    </w:p>
    <w:p w14:paraId="0363BF46" w14:textId="77777777" w:rsidR="004050C5" w:rsidRPr="007A4FFD" w:rsidRDefault="004050C5" w:rsidP="007B0409">
      <w:pPr>
        <w:spacing w:after="0"/>
        <w:jc w:val="right"/>
        <w:rPr>
          <w:rFonts w:eastAsia="Arial" w:cs="Arial"/>
          <w:b/>
          <w:sz w:val="24"/>
          <w:szCs w:val="24"/>
        </w:rPr>
      </w:pPr>
    </w:p>
    <w:p w14:paraId="32B99553" w14:textId="77777777" w:rsidR="004050C5" w:rsidRPr="007A4FFD" w:rsidRDefault="004050C5" w:rsidP="007B0409">
      <w:pPr>
        <w:spacing w:after="0"/>
        <w:jc w:val="right"/>
        <w:rPr>
          <w:rFonts w:eastAsia="Arial" w:cs="Arial"/>
          <w:b/>
          <w:sz w:val="24"/>
          <w:szCs w:val="24"/>
        </w:rPr>
      </w:pPr>
    </w:p>
    <w:p w14:paraId="764BB7C7" w14:textId="77777777" w:rsidR="001D5C31" w:rsidRPr="007A4FFD" w:rsidRDefault="001D5C31" w:rsidP="007B0409">
      <w:pPr>
        <w:pStyle w:val="Normal1"/>
        <w:widowControl w:val="0"/>
        <w:spacing w:after="0"/>
        <w:ind w:left="2523" w:right="2540"/>
        <w:jc w:val="both"/>
        <w:rPr>
          <w:rFonts w:ascii="Arial" w:eastAsia="Arial" w:hAnsi="Arial" w:cs="Arial"/>
          <w:b/>
          <w:sz w:val="20"/>
          <w:szCs w:val="20"/>
        </w:rPr>
      </w:pPr>
    </w:p>
    <w:p w14:paraId="51D64600" w14:textId="77777777" w:rsidR="001D5C31" w:rsidRPr="007A4FFD" w:rsidRDefault="001D5C31" w:rsidP="007B0409">
      <w:pPr>
        <w:pStyle w:val="Normal1"/>
        <w:widowControl w:val="0"/>
        <w:spacing w:after="0"/>
        <w:ind w:left="2523" w:right="2540"/>
        <w:jc w:val="both"/>
        <w:rPr>
          <w:rFonts w:ascii="Arial" w:eastAsia="Arial" w:hAnsi="Arial" w:cs="Arial"/>
          <w:b/>
          <w:sz w:val="20"/>
          <w:szCs w:val="20"/>
        </w:rPr>
      </w:pPr>
    </w:p>
    <w:p w14:paraId="24485FD1" w14:textId="77777777" w:rsidR="001D5C31" w:rsidRPr="007A4FFD" w:rsidRDefault="001D5C31" w:rsidP="007B0409">
      <w:pPr>
        <w:pStyle w:val="Normal1"/>
        <w:widowControl w:val="0"/>
        <w:spacing w:after="0"/>
        <w:ind w:left="2523" w:right="2540"/>
        <w:jc w:val="both"/>
        <w:rPr>
          <w:rFonts w:ascii="Arial" w:eastAsia="Arial" w:hAnsi="Arial" w:cs="Arial"/>
          <w:b/>
          <w:sz w:val="20"/>
          <w:szCs w:val="20"/>
        </w:rPr>
      </w:pPr>
    </w:p>
    <w:p w14:paraId="0790AB66" w14:textId="77777777" w:rsidR="001D5C31" w:rsidRPr="007A4FFD" w:rsidRDefault="001D5C31" w:rsidP="007B0409">
      <w:pPr>
        <w:pStyle w:val="Normal1"/>
        <w:widowControl w:val="0"/>
        <w:spacing w:after="0"/>
        <w:ind w:left="2523" w:right="2540"/>
        <w:jc w:val="both"/>
        <w:rPr>
          <w:rFonts w:ascii="Arial" w:eastAsia="Arial" w:hAnsi="Arial" w:cs="Arial"/>
          <w:b/>
          <w:sz w:val="20"/>
          <w:szCs w:val="20"/>
        </w:rPr>
      </w:pPr>
    </w:p>
    <w:p w14:paraId="540C0CB2" w14:textId="77777777" w:rsidR="001D5C31" w:rsidRPr="007A4FFD" w:rsidRDefault="001D5C31" w:rsidP="007B0409">
      <w:pPr>
        <w:pStyle w:val="Normal1"/>
        <w:widowControl w:val="0"/>
        <w:spacing w:after="0"/>
        <w:ind w:left="2523" w:right="2540"/>
        <w:jc w:val="both"/>
        <w:rPr>
          <w:rFonts w:ascii="Arial" w:eastAsia="Arial" w:hAnsi="Arial" w:cs="Arial"/>
          <w:b/>
          <w:sz w:val="20"/>
          <w:szCs w:val="20"/>
        </w:rPr>
      </w:pPr>
    </w:p>
    <w:p w14:paraId="6D4FDBAF" w14:textId="77777777" w:rsidR="001D5C31" w:rsidRPr="007A4FFD" w:rsidRDefault="001D5C31" w:rsidP="007B0409">
      <w:pPr>
        <w:pStyle w:val="Normal1"/>
        <w:widowControl w:val="0"/>
        <w:spacing w:after="0"/>
        <w:ind w:left="2523" w:right="2540"/>
        <w:jc w:val="both"/>
        <w:rPr>
          <w:rFonts w:ascii="Arial" w:eastAsia="Arial" w:hAnsi="Arial" w:cs="Arial"/>
          <w:b/>
          <w:sz w:val="20"/>
          <w:szCs w:val="20"/>
        </w:rPr>
      </w:pPr>
    </w:p>
    <w:p w14:paraId="2BABAC4E" w14:textId="77777777" w:rsidR="001D5C31" w:rsidRPr="007A4FFD" w:rsidRDefault="001D5C31" w:rsidP="007B0409">
      <w:pPr>
        <w:pStyle w:val="Normal1"/>
        <w:widowControl w:val="0"/>
        <w:spacing w:after="0"/>
        <w:ind w:left="2523" w:right="2540"/>
        <w:jc w:val="both"/>
        <w:rPr>
          <w:rFonts w:ascii="Arial" w:eastAsia="Arial" w:hAnsi="Arial" w:cs="Arial"/>
          <w:b/>
          <w:sz w:val="20"/>
          <w:szCs w:val="20"/>
        </w:rPr>
      </w:pPr>
    </w:p>
    <w:p w14:paraId="73FDFD2E" w14:textId="77777777" w:rsidR="001D5C31" w:rsidRPr="007A4FFD" w:rsidRDefault="001D5C31" w:rsidP="007B0409">
      <w:pPr>
        <w:pStyle w:val="Normal1"/>
        <w:widowControl w:val="0"/>
        <w:spacing w:after="0"/>
        <w:ind w:left="2523" w:right="2540"/>
        <w:jc w:val="both"/>
        <w:rPr>
          <w:rFonts w:ascii="Arial" w:eastAsia="Arial" w:hAnsi="Arial" w:cs="Arial"/>
          <w:b/>
          <w:sz w:val="20"/>
          <w:szCs w:val="20"/>
        </w:rPr>
      </w:pPr>
    </w:p>
    <w:p w14:paraId="71E6CD89" w14:textId="77777777" w:rsidR="001D5C31" w:rsidRPr="007A4FFD" w:rsidRDefault="001D5C31" w:rsidP="007B0409">
      <w:pPr>
        <w:spacing w:after="0"/>
        <w:rPr>
          <w:rFonts w:cs="Arial"/>
          <w:b/>
          <w:noProof/>
          <w:spacing w:val="-4"/>
          <w:w w:val="95"/>
          <w:sz w:val="24"/>
        </w:rPr>
      </w:pPr>
    </w:p>
    <w:p w14:paraId="3E67FC7A" w14:textId="59A24B0A" w:rsidR="001D5C31" w:rsidRDefault="001D5C31" w:rsidP="007B0409">
      <w:pPr>
        <w:spacing w:after="0"/>
        <w:rPr>
          <w:rFonts w:cs="Arial"/>
          <w:b/>
          <w:noProof/>
          <w:spacing w:val="-4"/>
          <w:w w:val="95"/>
          <w:sz w:val="24"/>
        </w:rPr>
      </w:pPr>
    </w:p>
    <w:p w14:paraId="42259733" w14:textId="37264DD4" w:rsidR="00B40ABF" w:rsidRDefault="00B40ABF" w:rsidP="007B0409">
      <w:pPr>
        <w:spacing w:after="0"/>
        <w:rPr>
          <w:rFonts w:cs="Arial"/>
          <w:b/>
          <w:noProof/>
          <w:spacing w:val="-4"/>
          <w:w w:val="95"/>
          <w:sz w:val="24"/>
        </w:rPr>
      </w:pPr>
    </w:p>
    <w:p w14:paraId="538490BC" w14:textId="77777777" w:rsidR="00B40ABF" w:rsidRPr="007A4FFD" w:rsidRDefault="00B40ABF" w:rsidP="007B0409">
      <w:pPr>
        <w:spacing w:after="0"/>
        <w:rPr>
          <w:rFonts w:cs="Arial"/>
          <w:b/>
          <w:noProof/>
          <w:spacing w:val="-4"/>
          <w:w w:val="95"/>
          <w:sz w:val="24"/>
        </w:rPr>
      </w:pPr>
    </w:p>
    <w:p w14:paraId="364DA9F7" w14:textId="77777777" w:rsidR="001D5C31" w:rsidRPr="007A4FFD" w:rsidRDefault="001D5C31" w:rsidP="007B0409">
      <w:pPr>
        <w:spacing w:after="0"/>
        <w:rPr>
          <w:rFonts w:cs="Arial"/>
          <w:b/>
          <w:noProof/>
          <w:spacing w:val="-4"/>
          <w:w w:val="95"/>
          <w:sz w:val="24"/>
        </w:rPr>
      </w:pPr>
    </w:p>
    <w:p w14:paraId="45FFFB58" w14:textId="77777777" w:rsidR="00B40ABF" w:rsidRPr="00B40ABF" w:rsidRDefault="00B40ABF" w:rsidP="007B0409">
      <w:pPr>
        <w:spacing w:after="0"/>
        <w:jc w:val="center"/>
        <w:rPr>
          <w:rFonts w:ascii="Jomolhari" w:eastAsia="Arial" w:hAnsi="Jomolhari" w:cs="Jomolhari"/>
          <w:b/>
          <w:szCs w:val="20"/>
        </w:rPr>
      </w:pPr>
      <w:r w:rsidRPr="00B40ABF">
        <w:rPr>
          <w:rFonts w:ascii="Jomolhari" w:hAnsi="Jomolhari" w:cs="Jomolhari"/>
          <w:sz w:val="44"/>
          <w:szCs w:val="44"/>
          <w:cs/>
        </w:rPr>
        <w:t xml:space="preserve">འཕྲུལ་གླང་ཆུང་བ། གཞི་རྟེན་དགོས་མཁོ། གོ་རིམ </w:t>
      </w:r>
      <w:r w:rsidRPr="00B40ABF">
        <w:rPr>
          <w:rFonts w:ascii="Jomolhari" w:hAnsi="Jomolhari" w:cs="Jomolhari"/>
          <w:sz w:val="44"/>
          <w:szCs w:val="44"/>
          <w:vertAlign w:val="subscript"/>
          <w:cs/>
        </w:rPr>
        <w:t>༡</w:t>
      </w:r>
      <w:r w:rsidRPr="00B40ABF">
        <w:rPr>
          <w:rFonts w:ascii="Jomolhari" w:hAnsi="Jomolhari" w:cs="Jomolhari"/>
          <w:sz w:val="44"/>
          <w:szCs w:val="44"/>
          <w:cs/>
        </w:rPr>
        <w:t xml:space="preserve"> པ།</w:t>
      </w:r>
      <w:r w:rsidRPr="00B40ABF">
        <w:rPr>
          <w:rFonts w:ascii="Jomolhari" w:eastAsia="Arial" w:hAnsi="Jomolhari" w:cs="Jomolhari"/>
          <w:b/>
          <w:szCs w:val="20"/>
        </w:rPr>
        <w:t xml:space="preserve"> </w:t>
      </w:r>
    </w:p>
    <w:p w14:paraId="085A2B40" w14:textId="77777777" w:rsidR="00B40ABF" w:rsidRPr="007A4FFD" w:rsidRDefault="00B40ABF" w:rsidP="007B0409">
      <w:pPr>
        <w:spacing w:after="0"/>
        <w:jc w:val="center"/>
        <w:rPr>
          <w:rFonts w:cs="Arial"/>
          <w:szCs w:val="20"/>
        </w:rPr>
      </w:pPr>
      <w:r w:rsidRPr="007A4FFD">
        <w:rPr>
          <w:rFonts w:eastAsia="Arial" w:cs="Arial"/>
          <w:b/>
          <w:szCs w:val="20"/>
        </w:rPr>
        <w:t>BHUTAN STANDARD</w:t>
      </w:r>
    </w:p>
    <w:p w14:paraId="0639E648" w14:textId="77777777" w:rsidR="00B40ABF" w:rsidRPr="007A4FFD" w:rsidRDefault="00B40ABF" w:rsidP="007B0409">
      <w:pPr>
        <w:pStyle w:val="Normal1"/>
        <w:widowControl w:val="0"/>
        <w:spacing w:before="8" w:after="0"/>
        <w:jc w:val="center"/>
        <w:rPr>
          <w:rFonts w:ascii="Arial" w:eastAsia="Arial" w:hAnsi="Arial" w:cs="Arial"/>
          <w:sz w:val="20"/>
          <w:szCs w:val="20"/>
        </w:rPr>
      </w:pPr>
    </w:p>
    <w:p w14:paraId="76441C30" w14:textId="77777777" w:rsidR="00B40ABF" w:rsidRPr="007A4FFD" w:rsidRDefault="00B40ABF" w:rsidP="007B0409">
      <w:pPr>
        <w:jc w:val="center"/>
        <w:rPr>
          <w:rFonts w:eastAsia="Arial" w:cs="Arial"/>
          <w:b/>
          <w:sz w:val="24"/>
          <w:szCs w:val="24"/>
        </w:rPr>
      </w:pPr>
      <w:r w:rsidRPr="007A4FFD">
        <w:rPr>
          <w:rFonts w:eastAsia="Arial" w:cs="Arial"/>
          <w:b/>
          <w:sz w:val="24"/>
          <w:szCs w:val="24"/>
        </w:rPr>
        <w:t>Mini Power Tillers (Less than 10.5hp) – Basic Requirements (Part 1)</w:t>
      </w:r>
    </w:p>
    <w:p w14:paraId="2DFA5AF2" w14:textId="77777777" w:rsidR="00B40ABF" w:rsidRPr="007A4FFD" w:rsidRDefault="00B40ABF" w:rsidP="007B0409">
      <w:pPr>
        <w:pStyle w:val="Normal1"/>
        <w:widowControl w:val="0"/>
        <w:spacing w:after="0"/>
        <w:ind w:left="2523" w:right="2540"/>
        <w:jc w:val="both"/>
        <w:rPr>
          <w:rFonts w:ascii="Arial" w:eastAsia="Arial" w:hAnsi="Arial" w:cs="Arial"/>
          <w:b/>
          <w:sz w:val="20"/>
          <w:szCs w:val="20"/>
        </w:rPr>
      </w:pPr>
    </w:p>
    <w:p w14:paraId="787FB2FA" w14:textId="77777777" w:rsidR="00B40ABF" w:rsidRPr="007A4FFD" w:rsidRDefault="00B40ABF" w:rsidP="007B0409">
      <w:pPr>
        <w:pStyle w:val="Normal1"/>
        <w:widowControl w:val="0"/>
        <w:spacing w:after="0"/>
        <w:ind w:left="2523" w:right="2540"/>
        <w:jc w:val="both"/>
        <w:rPr>
          <w:rFonts w:ascii="Arial" w:eastAsia="Arial" w:hAnsi="Arial" w:cs="Arial"/>
          <w:b/>
          <w:sz w:val="20"/>
          <w:szCs w:val="20"/>
        </w:rPr>
      </w:pPr>
    </w:p>
    <w:p w14:paraId="5C7E33CF" w14:textId="77777777" w:rsidR="001D5C31" w:rsidRPr="007A4FFD" w:rsidRDefault="001D5C31" w:rsidP="007B0409">
      <w:pPr>
        <w:spacing w:after="0"/>
        <w:rPr>
          <w:rFonts w:cs="Arial"/>
          <w:b/>
          <w:noProof/>
          <w:spacing w:val="-4"/>
          <w:w w:val="95"/>
          <w:sz w:val="24"/>
        </w:rPr>
      </w:pPr>
    </w:p>
    <w:p w14:paraId="7096662F" w14:textId="77777777" w:rsidR="001D5C31" w:rsidRPr="007A4FFD" w:rsidRDefault="001D5C31" w:rsidP="007B0409">
      <w:pPr>
        <w:spacing w:after="0"/>
        <w:rPr>
          <w:rFonts w:cs="Arial"/>
          <w:b/>
          <w:noProof/>
          <w:spacing w:val="-4"/>
          <w:w w:val="95"/>
          <w:sz w:val="24"/>
        </w:rPr>
      </w:pPr>
    </w:p>
    <w:p w14:paraId="54DB1F0C" w14:textId="77777777" w:rsidR="001D5C31" w:rsidRPr="007A4FFD" w:rsidRDefault="001D5C31" w:rsidP="007B0409">
      <w:pPr>
        <w:spacing w:after="0"/>
        <w:rPr>
          <w:rFonts w:cs="Arial"/>
          <w:b/>
          <w:noProof/>
          <w:spacing w:val="-4"/>
          <w:w w:val="95"/>
          <w:sz w:val="24"/>
        </w:rPr>
      </w:pPr>
    </w:p>
    <w:p w14:paraId="7542E081" w14:textId="77777777" w:rsidR="001D5C31" w:rsidRPr="007A4FFD" w:rsidRDefault="001D5C31" w:rsidP="007B0409">
      <w:pPr>
        <w:spacing w:after="0"/>
        <w:rPr>
          <w:rFonts w:cs="Arial"/>
          <w:b/>
          <w:noProof/>
          <w:spacing w:val="-4"/>
          <w:w w:val="95"/>
          <w:sz w:val="24"/>
        </w:rPr>
      </w:pPr>
    </w:p>
    <w:p w14:paraId="21ABAA34" w14:textId="77777777" w:rsidR="001D5C31" w:rsidRPr="007A4FFD" w:rsidRDefault="001D5C31" w:rsidP="007B0409">
      <w:pPr>
        <w:spacing w:after="0"/>
        <w:rPr>
          <w:rFonts w:cs="Arial"/>
          <w:b/>
          <w:noProof/>
          <w:spacing w:val="-4"/>
          <w:w w:val="95"/>
          <w:sz w:val="24"/>
        </w:rPr>
      </w:pPr>
    </w:p>
    <w:p w14:paraId="51AD51C0" w14:textId="77777777" w:rsidR="001D5C31" w:rsidRPr="007A4FFD" w:rsidRDefault="001D5C31" w:rsidP="007B0409">
      <w:pPr>
        <w:spacing w:after="0"/>
        <w:rPr>
          <w:rFonts w:cs="Arial"/>
          <w:b/>
          <w:noProof/>
          <w:spacing w:val="-4"/>
          <w:w w:val="95"/>
          <w:sz w:val="24"/>
        </w:rPr>
      </w:pPr>
    </w:p>
    <w:p w14:paraId="012609D2" w14:textId="782D1F24" w:rsidR="001D5C31" w:rsidRDefault="001D5C31" w:rsidP="007B0409">
      <w:pPr>
        <w:spacing w:after="0"/>
        <w:rPr>
          <w:rFonts w:cs="Arial"/>
          <w:b/>
          <w:noProof/>
          <w:spacing w:val="-4"/>
          <w:w w:val="95"/>
          <w:sz w:val="24"/>
        </w:rPr>
      </w:pPr>
    </w:p>
    <w:p w14:paraId="76109C4A" w14:textId="7648B898" w:rsidR="00B40ABF" w:rsidRDefault="00B40ABF" w:rsidP="007B0409">
      <w:pPr>
        <w:spacing w:after="0"/>
        <w:rPr>
          <w:rFonts w:cs="Arial"/>
          <w:b/>
          <w:noProof/>
          <w:spacing w:val="-4"/>
          <w:w w:val="95"/>
          <w:sz w:val="24"/>
        </w:rPr>
      </w:pPr>
    </w:p>
    <w:p w14:paraId="5EDE86D8" w14:textId="19E7EE67" w:rsidR="00B40ABF" w:rsidRDefault="00B40ABF" w:rsidP="007B0409">
      <w:pPr>
        <w:spacing w:after="0"/>
        <w:rPr>
          <w:rFonts w:cs="Arial"/>
          <w:b/>
          <w:noProof/>
          <w:spacing w:val="-4"/>
          <w:w w:val="95"/>
          <w:sz w:val="24"/>
        </w:rPr>
      </w:pPr>
    </w:p>
    <w:p w14:paraId="71B1A867" w14:textId="47966018" w:rsidR="00B40ABF" w:rsidRDefault="00B40ABF" w:rsidP="007B0409">
      <w:pPr>
        <w:spacing w:after="0"/>
        <w:rPr>
          <w:rFonts w:cs="Arial"/>
          <w:b/>
          <w:noProof/>
          <w:spacing w:val="-4"/>
          <w:w w:val="95"/>
          <w:sz w:val="24"/>
        </w:rPr>
      </w:pPr>
    </w:p>
    <w:p w14:paraId="6EF1491D" w14:textId="398ED9EB" w:rsidR="00B40ABF" w:rsidRDefault="00B40ABF" w:rsidP="007B0409">
      <w:pPr>
        <w:spacing w:after="0"/>
        <w:rPr>
          <w:rFonts w:cs="Arial"/>
          <w:b/>
          <w:noProof/>
          <w:spacing w:val="-4"/>
          <w:w w:val="95"/>
          <w:sz w:val="24"/>
        </w:rPr>
      </w:pPr>
    </w:p>
    <w:p w14:paraId="384AD3EE" w14:textId="29B116D9" w:rsidR="00B40ABF" w:rsidRDefault="00B40ABF" w:rsidP="007B0409">
      <w:pPr>
        <w:spacing w:after="0"/>
        <w:rPr>
          <w:rFonts w:cs="Arial"/>
          <w:b/>
          <w:noProof/>
          <w:spacing w:val="-4"/>
          <w:w w:val="95"/>
          <w:sz w:val="24"/>
        </w:rPr>
      </w:pPr>
    </w:p>
    <w:p w14:paraId="09C63DF4" w14:textId="1543792F" w:rsidR="00B40ABF" w:rsidRDefault="00B40ABF" w:rsidP="007B0409">
      <w:pPr>
        <w:spacing w:after="0"/>
        <w:rPr>
          <w:rFonts w:cs="Arial"/>
          <w:b/>
          <w:noProof/>
          <w:spacing w:val="-4"/>
          <w:w w:val="95"/>
          <w:sz w:val="24"/>
        </w:rPr>
      </w:pPr>
    </w:p>
    <w:p w14:paraId="588CB4BF" w14:textId="28FEF7D4" w:rsidR="00B40ABF" w:rsidRDefault="00B40ABF" w:rsidP="007B0409">
      <w:pPr>
        <w:spacing w:after="0"/>
        <w:rPr>
          <w:rFonts w:cs="Arial"/>
          <w:b/>
          <w:noProof/>
          <w:spacing w:val="-4"/>
          <w:w w:val="95"/>
          <w:sz w:val="24"/>
        </w:rPr>
      </w:pPr>
    </w:p>
    <w:p w14:paraId="58763DD5" w14:textId="4B2EE899" w:rsidR="00B40ABF" w:rsidRDefault="00B40ABF" w:rsidP="007B0409">
      <w:pPr>
        <w:spacing w:after="0"/>
        <w:rPr>
          <w:rFonts w:cs="Arial"/>
          <w:b/>
          <w:noProof/>
          <w:spacing w:val="-4"/>
          <w:w w:val="95"/>
          <w:sz w:val="24"/>
        </w:rPr>
      </w:pPr>
    </w:p>
    <w:p w14:paraId="619E15B7" w14:textId="08B3E90C" w:rsidR="00B40ABF" w:rsidRDefault="00B40ABF" w:rsidP="007B0409">
      <w:pPr>
        <w:spacing w:after="0"/>
        <w:rPr>
          <w:rFonts w:cs="Arial"/>
          <w:b/>
          <w:noProof/>
          <w:spacing w:val="-4"/>
          <w:w w:val="95"/>
          <w:sz w:val="24"/>
        </w:rPr>
      </w:pPr>
    </w:p>
    <w:p w14:paraId="74502B35" w14:textId="77777777" w:rsidR="00B40ABF" w:rsidRDefault="00B40ABF" w:rsidP="007B0409">
      <w:pPr>
        <w:spacing w:after="0"/>
        <w:rPr>
          <w:rFonts w:cs="Arial"/>
          <w:b/>
          <w:noProof/>
          <w:spacing w:val="-4"/>
          <w:w w:val="95"/>
          <w:sz w:val="24"/>
        </w:rPr>
      </w:pPr>
    </w:p>
    <w:p w14:paraId="39AC3385" w14:textId="77777777" w:rsidR="00B13F7A" w:rsidRDefault="00B13F7A" w:rsidP="007B0409">
      <w:pPr>
        <w:spacing w:after="0"/>
        <w:rPr>
          <w:rFonts w:cs="Arial"/>
          <w:b/>
          <w:noProof/>
          <w:spacing w:val="-4"/>
          <w:w w:val="95"/>
          <w:sz w:val="24"/>
        </w:rPr>
      </w:pPr>
    </w:p>
    <w:p w14:paraId="4AEBD7C5" w14:textId="77777777" w:rsidR="00BA5A0A" w:rsidRDefault="00BA5A0A" w:rsidP="007B0409">
      <w:pPr>
        <w:spacing w:after="0"/>
        <w:rPr>
          <w:rFonts w:cs="Arial"/>
          <w:b/>
          <w:noProof/>
          <w:spacing w:val="-4"/>
          <w:w w:val="95"/>
          <w:sz w:val="24"/>
        </w:rPr>
      </w:pPr>
    </w:p>
    <w:p w14:paraId="2B537350" w14:textId="4305A731" w:rsidR="001D5C31" w:rsidRPr="007A4FFD" w:rsidRDefault="001D5C31" w:rsidP="007B0409">
      <w:pPr>
        <w:spacing w:after="0"/>
        <w:rPr>
          <w:rFonts w:cs="Arial"/>
        </w:rPr>
      </w:pPr>
      <w:r w:rsidRPr="007A4FFD">
        <w:rPr>
          <w:rFonts w:cs="Arial"/>
          <w:b/>
          <w:noProof/>
          <w:spacing w:val="-4"/>
          <w:w w:val="95"/>
          <w:sz w:val="24"/>
        </w:rPr>
        <w:lastRenderedPageBreak/>
        <w:t>PDF</w:t>
      </w:r>
      <w:r w:rsidRPr="007A4FFD">
        <w:rPr>
          <w:rFonts w:cs="Arial"/>
          <w:b/>
          <w:noProof/>
          <w:spacing w:val="10"/>
          <w:sz w:val="24"/>
        </w:rPr>
        <w:t> </w:t>
      </w:r>
      <w:r w:rsidRPr="007A4FFD">
        <w:rPr>
          <w:rFonts w:cs="Arial"/>
          <w:b/>
          <w:noProof/>
          <w:spacing w:val="-3"/>
          <w:w w:val="95"/>
          <w:sz w:val="24"/>
        </w:rPr>
        <w:t>disclaimer</w:t>
      </w:r>
    </w:p>
    <w:p w14:paraId="3B7B9C7B" w14:textId="77777777" w:rsidR="001D5C31" w:rsidRPr="006B780A" w:rsidRDefault="001D5C31" w:rsidP="007B0409">
      <w:pPr>
        <w:spacing w:after="0"/>
        <w:rPr>
          <w:rFonts w:cs="Arial"/>
          <w:szCs w:val="20"/>
        </w:rPr>
      </w:pPr>
    </w:p>
    <w:p w14:paraId="102EE68D" w14:textId="77777777" w:rsidR="001D5C31" w:rsidRPr="006B780A" w:rsidRDefault="001D5C31" w:rsidP="007B0409">
      <w:pPr>
        <w:spacing w:after="0"/>
        <w:jc w:val="both"/>
        <w:rPr>
          <w:rFonts w:eastAsia="Arial" w:cs="Arial"/>
          <w:noProof/>
          <w:color w:val="000000"/>
          <w:spacing w:val="-2"/>
          <w:szCs w:val="20"/>
        </w:rPr>
      </w:pPr>
      <w:r w:rsidRPr="006B780A">
        <w:rPr>
          <w:rFonts w:eastAsia="Arial" w:cs="Arial"/>
          <w:noProof/>
          <w:color w:val="000000"/>
          <w:spacing w:val="-2"/>
          <w:szCs w:val="20"/>
        </w:rPr>
        <w:t>This PDF file may contain embedded typefaces. In accordance with Adobe’s Licensing policy, this file may be printed or viewed but shall not be edited unless the typefaces which are embedded are licensed to and installed on the computer performing editing. In downloading this file, parties accept therein the responsibility of not infringing Adobe’s licensing policy. The Bhutan Standards Bureau accepts no liability in this area.</w:t>
      </w:r>
    </w:p>
    <w:p w14:paraId="724F7281" w14:textId="77777777" w:rsidR="001D5C31" w:rsidRPr="006B780A" w:rsidRDefault="001D5C31" w:rsidP="007B0409">
      <w:pPr>
        <w:spacing w:after="0"/>
        <w:jc w:val="both"/>
        <w:rPr>
          <w:rFonts w:eastAsia="Arial" w:cs="Arial"/>
          <w:noProof/>
          <w:color w:val="000000"/>
          <w:spacing w:val="-2"/>
          <w:szCs w:val="20"/>
        </w:rPr>
      </w:pPr>
    </w:p>
    <w:p w14:paraId="6CE8C369" w14:textId="77777777" w:rsidR="001D5C31" w:rsidRPr="006B780A" w:rsidRDefault="001D5C31" w:rsidP="007B0409">
      <w:pPr>
        <w:spacing w:after="0"/>
        <w:jc w:val="both"/>
        <w:rPr>
          <w:rFonts w:cs="Arial"/>
          <w:szCs w:val="20"/>
        </w:rPr>
      </w:pPr>
      <w:r w:rsidRPr="006B780A">
        <w:rPr>
          <w:rFonts w:eastAsia="Arial" w:cs="Arial"/>
          <w:noProof/>
          <w:color w:val="000000"/>
          <w:spacing w:val="-2"/>
          <w:szCs w:val="20"/>
        </w:rPr>
        <w:t>Adobe is a trademark of Adobe Systems Incorporated.</w:t>
      </w:r>
    </w:p>
    <w:p w14:paraId="389D796C" w14:textId="77777777" w:rsidR="001D5C31" w:rsidRPr="006B780A" w:rsidRDefault="001D5C31" w:rsidP="007B0409">
      <w:pPr>
        <w:spacing w:after="0"/>
        <w:jc w:val="both"/>
        <w:rPr>
          <w:rFonts w:cs="Arial"/>
          <w:szCs w:val="20"/>
        </w:rPr>
      </w:pPr>
    </w:p>
    <w:p w14:paraId="0C47FBD4" w14:textId="77777777" w:rsidR="001D5C31" w:rsidRPr="006B780A" w:rsidRDefault="001D5C31" w:rsidP="007B0409">
      <w:pPr>
        <w:spacing w:after="0"/>
        <w:jc w:val="both"/>
        <w:rPr>
          <w:rFonts w:cs="Arial"/>
          <w:szCs w:val="20"/>
        </w:rPr>
      </w:pPr>
    </w:p>
    <w:p w14:paraId="4094B474" w14:textId="77777777" w:rsidR="001D5C31" w:rsidRPr="007A4FFD" w:rsidRDefault="001D5C31" w:rsidP="007B0409">
      <w:pPr>
        <w:spacing w:after="0"/>
        <w:jc w:val="both"/>
        <w:rPr>
          <w:rFonts w:cs="Arial"/>
        </w:rPr>
      </w:pPr>
    </w:p>
    <w:p w14:paraId="23DBA813" w14:textId="77777777" w:rsidR="001D5C31" w:rsidRPr="007A4FFD" w:rsidRDefault="001D5C31" w:rsidP="007B0409">
      <w:pPr>
        <w:spacing w:after="0"/>
        <w:rPr>
          <w:rFonts w:cs="Arial"/>
        </w:rPr>
      </w:pPr>
    </w:p>
    <w:p w14:paraId="3CCBA3E4" w14:textId="77777777" w:rsidR="001D5C31" w:rsidRPr="007A4FFD" w:rsidRDefault="001D5C31" w:rsidP="007B0409">
      <w:pPr>
        <w:spacing w:after="0"/>
        <w:rPr>
          <w:rFonts w:cs="Arial"/>
        </w:rPr>
      </w:pPr>
    </w:p>
    <w:p w14:paraId="6B5B2423" w14:textId="77777777" w:rsidR="001D5C31" w:rsidRPr="007A4FFD" w:rsidRDefault="001D5C31" w:rsidP="007B0409">
      <w:pPr>
        <w:spacing w:after="0"/>
        <w:rPr>
          <w:rFonts w:cs="Arial"/>
        </w:rPr>
      </w:pPr>
    </w:p>
    <w:p w14:paraId="22864967" w14:textId="77777777" w:rsidR="001D5C31" w:rsidRPr="007A4FFD" w:rsidRDefault="001D5C31" w:rsidP="007B0409">
      <w:pPr>
        <w:spacing w:after="0"/>
        <w:rPr>
          <w:rFonts w:cs="Arial"/>
        </w:rPr>
      </w:pPr>
    </w:p>
    <w:p w14:paraId="14BAC378" w14:textId="77777777" w:rsidR="001D5C31" w:rsidRPr="007A4FFD" w:rsidRDefault="001D5C31" w:rsidP="007B0409">
      <w:pPr>
        <w:spacing w:after="0"/>
        <w:jc w:val="center"/>
        <w:rPr>
          <w:rFonts w:cs="Arial"/>
          <w:b/>
          <w:noProof/>
          <w:spacing w:val="-4"/>
          <w:w w:val="95"/>
          <w:sz w:val="24"/>
        </w:rPr>
      </w:pPr>
    </w:p>
    <w:p w14:paraId="5BE99E45" w14:textId="77777777" w:rsidR="001D5C31" w:rsidRPr="007A4FFD" w:rsidRDefault="001D5C31" w:rsidP="007B0409">
      <w:pPr>
        <w:spacing w:after="0"/>
        <w:jc w:val="center"/>
        <w:rPr>
          <w:rFonts w:cs="Arial"/>
          <w:b/>
          <w:noProof/>
          <w:spacing w:val="-4"/>
          <w:w w:val="95"/>
          <w:sz w:val="24"/>
        </w:rPr>
      </w:pPr>
    </w:p>
    <w:p w14:paraId="2C69A871" w14:textId="77777777" w:rsidR="001D5C31" w:rsidRPr="007A4FFD" w:rsidRDefault="001D5C31" w:rsidP="007B0409">
      <w:pPr>
        <w:spacing w:after="0"/>
        <w:jc w:val="center"/>
        <w:rPr>
          <w:rFonts w:cs="Arial"/>
          <w:b/>
          <w:noProof/>
          <w:spacing w:val="-4"/>
          <w:w w:val="95"/>
          <w:sz w:val="24"/>
        </w:rPr>
      </w:pPr>
    </w:p>
    <w:p w14:paraId="6C6FB5B0" w14:textId="77777777" w:rsidR="001D5C31" w:rsidRPr="007A4FFD" w:rsidRDefault="001D5C31" w:rsidP="007B0409">
      <w:pPr>
        <w:spacing w:after="0"/>
        <w:jc w:val="center"/>
        <w:rPr>
          <w:rFonts w:cs="Arial"/>
          <w:b/>
          <w:noProof/>
          <w:spacing w:val="-4"/>
          <w:w w:val="95"/>
          <w:sz w:val="24"/>
        </w:rPr>
      </w:pPr>
    </w:p>
    <w:p w14:paraId="149A1B73" w14:textId="77777777" w:rsidR="001D5C31" w:rsidRPr="007A4FFD" w:rsidRDefault="001D5C31" w:rsidP="007B0409">
      <w:pPr>
        <w:spacing w:after="0"/>
        <w:jc w:val="center"/>
        <w:rPr>
          <w:rFonts w:cs="Arial"/>
          <w:b/>
          <w:noProof/>
          <w:spacing w:val="-4"/>
          <w:w w:val="95"/>
          <w:sz w:val="24"/>
        </w:rPr>
      </w:pPr>
    </w:p>
    <w:p w14:paraId="771BBDA7" w14:textId="77777777" w:rsidR="001D5C31" w:rsidRPr="007A4FFD" w:rsidRDefault="001D5C31" w:rsidP="007B0409">
      <w:pPr>
        <w:spacing w:after="0"/>
        <w:rPr>
          <w:rFonts w:cs="Arial"/>
          <w:b/>
          <w:noProof/>
          <w:spacing w:val="-4"/>
          <w:w w:val="95"/>
          <w:sz w:val="24"/>
        </w:rPr>
      </w:pPr>
    </w:p>
    <w:p w14:paraId="7E479651" w14:textId="77777777" w:rsidR="001D5C31" w:rsidRPr="007A4FFD" w:rsidRDefault="001D5C31" w:rsidP="007B0409">
      <w:pPr>
        <w:spacing w:after="0"/>
        <w:rPr>
          <w:rFonts w:cs="Arial"/>
          <w:b/>
          <w:noProof/>
          <w:spacing w:val="-4"/>
          <w:w w:val="95"/>
          <w:sz w:val="24"/>
        </w:rPr>
      </w:pPr>
    </w:p>
    <w:p w14:paraId="1B5E9BF0" w14:textId="77777777" w:rsidR="001D5C31" w:rsidRPr="007A4FFD" w:rsidRDefault="001D5C31" w:rsidP="007B0409">
      <w:pPr>
        <w:spacing w:after="0"/>
        <w:jc w:val="center"/>
        <w:rPr>
          <w:rFonts w:cs="Arial"/>
          <w:b/>
          <w:noProof/>
          <w:spacing w:val="-4"/>
          <w:w w:val="95"/>
          <w:sz w:val="24"/>
        </w:rPr>
      </w:pPr>
    </w:p>
    <w:p w14:paraId="1790F911" w14:textId="77777777" w:rsidR="001D5C31" w:rsidRPr="007A4FFD" w:rsidRDefault="001D5C31" w:rsidP="007B0409">
      <w:pPr>
        <w:spacing w:after="0"/>
        <w:jc w:val="center"/>
        <w:rPr>
          <w:rFonts w:cs="Arial"/>
          <w:b/>
          <w:noProof/>
          <w:spacing w:val="-4"/>
          <w:w w:val="95"/>
          <w:sz w:val="24"/>
        </w:rPr>
      </w:pPr>
    </w:p>
    <w:p w14:paraId="2FAFC177" w14:textId="77777777" w:rsidR="001D5C31" w:rsidRPr="007A4FFD" w:rsidRDefault="001D5C31" w:rsidP="007B0409">
      <w:pPr>
        <w:spacing w:after="0"/>
        <w:rPr>
          <w:rFonts w:cs="Arial"/>
          <w:b/>
          <w:noProof/>
          <w:spacing w:val="-4"/>
          <w:w w:val="95"/>
          <w:sz w:val="24"/>
        </w:rPr>
      </w:pPr>
    </w:p>
    <w:p w14:paraId="23DD7983" w14:textId="77777777" w:rsidR="00B40ABF" w:rsidRDefault="00B40ABF" w:rsidP="007B0409">
      <w:pPr>
        <w:spacing w:after="0"/>
        <w:rPr>
          <w:rFonts w:cs="Arial"/>
          <w:b/>
          <w:noProof/>
          <w:spacing w:val="-4"/>
          <w:w w:val="95"/>
          <w:sz w:val="24"/>
        </w:rPr>
      </w:pPr>
    </w:p>
    <w:p w14:paraId="3981E7DA" w14:textId="77777777" w:rsidR="00B40ABF" w:rsidRDefault="00B40ABF" w:rsidP="007B0409">
      <w:pPr>
        <w:spacing w:after="0"/>
        <w:rPr>
          <w:rFonts w:cs="Arial"/>
          <w:b/>
          <w:noProof/>
          <w:spacing w:val="-4"/>
          <w:w w:val="95"/>
          <w:sz w:val="24"/>
        </w:rPr>
      </w:pPr>
    </w:p>
    <w:p w14:paraId="20D9B4BC" w14:textId="77777777" w:rsidR="00B40ABF" w:rsidRDefault="00B40ABF" w:rsidP="007B0409">
      <w:pPr>
        <w:spacing w:after="0"/>
        <w:rPr>
          <w:rFonts w:cs="Arial"/>
          <w:b/>
          <w:noProof/>
          <w:spacing w:val="-4"/>
          <w:w w:val="95"/>
          <w:sz w:val="24"/>
        </w:rPr>
      </w:pPr>
    </w:p>
    <w:p w14:paraId="5EAA29AA" w14:textId="77777777" w:rsidR="00B40ABF" w:rsidRDefault="00B40ABF" w:rsidP="007B0409">
      <w:pPr>
        <w:spacing w:after="0"/>
        <w:rPr>
          <w:rFonts w:cs="Arial"/>
          <w:b/>
          <w:noProof/>
          <w:spacing w:val="-4"/>
          <w:w w:val="95"/>
          <w:sz w:val="24"/>
        </w:rPr>
      </w:pPr>
    </w:p>
    <w:p w14:paraId="049DC63B" w14:textId="410D4509" w:rsidR="001D5C31" w:rsidRPr="007A4FFD" w:rsidRDefault="001D5C31" w:rsidP="007B0409">
      <w:pPr>
        <w:spacing w:after="0"/>
        <w:rPr>
          <w:rFonts w:cs="Arial"/>
          <w:b/>
          <w:noProof/>
          <w:spacing w:val="-4"/>
          <w:w w:val="95"/>
          <w:sz w:val="24"/>
        </w:rPr>
      </w:pPr>
      <w:r w:rsidRPr="007A4FFD">
        <w:rPr>
          <w:rFonts w:cs="Arial"/>
          <w:b/>
          <w:noProof/>
          <w:spacing w:val="-4"/>
          <w:w w:val="95"/>
          <w:sz w:val="24"/>
        </w:rPr>
        <w:t>COPYRIGHT</w:t>
      </w:r>
      <w:r w:rsidRPr="007A4FFD">
        <w:rPr>
          <w:rFonts w:cs="Arial"/>
          <w:b/>
          <w:noProof/>
          <w:spacing w:val="10"/>
          <w:sz w:val="24"/>
        </w:rPr>
        <w:t> </w:t>
      </w:r>
      <w:r w:rsidRPr="007A4FFD">
        <w:rPr>
          <w:rFonts w:cs="Arial"/>
          <w:b/>
          <w:noProof/>
          <w:spacing w:val="-4"/>
          <w:w w:val="95"/>
          <w:sz w:val="24"/>
        </w:rPr>
        <w:t>PROTECTED</w:t>
      </w:r>
      <w:r w:rsidRPr="007A4FFD">
        <w:rPr>
          <w:rFonts w:cs="Arial"/>
          <w:b/>
          <w:noProof/>
          <w:spacing w:val="10"/>
          <w:sz w:val="24"/>
        </w:rPr>
        <w:t> </w:t>
      </w:r>
      <w:r w:rsidRPr="007A4FFD">
        <w:rPr>
          <w:rFonts w:cs="Arial"/>
          <w:b/>
          <w:noProof/>
          <w:spacing w:val="-4"/>
          <w:w w:val="95"/>
          <w:sz w:val="24"/>
        </w:rPr>
        <w:t>DOCUMENT</w:t>
      </w:r>
    </w:p>
    <w:p w14:paraId="33CA6A4D" w14:textId="77777777" w:rsidR="001D5C31" w:rsidRPr="007A4FFD" w:rsidRDefault="001D5C31" w:rsidP="007B0409">
      <w:pPr>
        <w:spacing w:after="0"/>
        <w:rPr>
          <w:rFonts w:cs="Arial"/>
        </w:rPr>
      </w:pPr>
    </w:p>
    <w:p w14:paraId="775CCD88" w14:textId="77777777" w:rsidR="001D5C31" w:rsidRPr="007A4FFD" w:rsidRDefault="001D5C31" w:rsidP="007B0409">
      <w:pPr>
        <w:spacing w:after="0"/>
        <w:rPr>
          <w:rFonts w:cs="Arial"/>
        </w:rPr>
      </w:pPr>
      <w:r w:rsidRPr="007A4FFD">
        <w:rPr>
          <w:rFonts w:cs="Arial"/>
          <w:noProof/>
          <w:spacing w:val="-3"/>
        </w:rPr>
        <w:t>© BSB 2018</w:t>
      </w:r>
    </w:p>
    <w:p w14:paraId="3E45D823" w14:textId="77777777" w:rsidR="001D5C31" w:rsidRPr="006B780A" w:rsidRDefault="001D5C31" w:rsidP="007B0409">
      <w:pPr>
        <w:spacing w:after="0"/>
        <w:jc w:val="both"/>
        <w:rPr>
          <w:rFonts w:cs="Arial"/>
          <w:szCs w:val="20"/>
        </w:rPr>
      </w:pPr>
      <w:bookmarkStart w:id="0" w:name="_Hlk522176216"/>
      <w:r w:rsidRPr="006B780A">
        <w:rPr>
          <w:rFonts w:cs="Arial"/>
          <w:noProof/>
          <w:spacing w:val="-2"/>
          <w:szCs w:val="20"/>
        </w:rPr>
        <w:t>All</w:t>
      </w:r>
      <w:r w:rsidRPr="006B780A">
        <w:rPr>
          <w:rFonts w:cs="Arial"/>
          <w:noProof/>
          <w:w w:val="210"/>
          <w:szCs w:val="20"/>
        </w:rPr>
        <w:t> </w:t>
      </w:r>
      <w:r w:rsidRPr="006B780A">
        <w:rPr>
          <w:rFonts w:cs="Arial"/>
          <w:noProof/>
          <w:spacing w:val="-3"/>
          <w:szCs w:val="20"/>
        </w:rPr>
        <w:t>rights</w:t>
      </w:r>
      <w:r w:rsidRPr="006B780A">
        <w:rPr>
          <w:rFonts w:cs="Arial"/>
          <w:noProof/>
          <w:w w:val="214"/>
          <w:szCs w:val="20"/>
        </w:rPr>
        <w:t> </w:t>
      </w:r>
      <w:r w:rsidRPr="006B780A">
        <w:rPr>
          <w:rFonts w:cs="Arial"/>
          <w:noProof/>
          <w:spacing w:val="-3"/>
          <w:szCs w:val="20"/>
        </w:rPr>
        <w:t>reserved.</w:t>
      </w:r>
      <w:r w:rsidRPr="006B780A">
        <w:rPr>
          <w:rFonts w:cs="Arial"/>
          <w:noProof/>
          <w:w w:val="212"/>
          <w:szCs w:val="20"/>
        </w:rPr>
        <w:t> </w:t>
      </w:r>
      <w:r w:rsidRPr="006B780A">
        <w:rPr>
          <w:rFonts w:cs="Arial"/>
          <w:noProof/>
          <w:spacing w:val="-3"/>
          <w:szCs w:val="20"/>
        </w:rPr>
        <w:t>Unless</w:t>
      </w:r>
      <w:r w:rsidRPr="006B780A">
        <w:rPr>
          <w:rFonts w:cs="Arial"/>
          <w:noProof/>
          <w:w w:val="214"/>
          <w:szCs w:val="20"/>
        </w:rPr>
        <w:t> </w:t>
      </w:r>
      <w:r w:rsidRPr="006B780A">
        <w:rPr>
          <w:rFonts w:cs="Arial"/>
          <w:noProof/>
          <w:spacing w:val="-3"/>
          <w:szCs w:val="20"/>
        </w:rPr>
        <w:t>otherwise</w:t>
      </w:r>
      <w:r w:rsidRPr="006B780A">
        <w:rPr>
          <w:rFonts w:cs="Arial"/>
          <w:noProof/>
          <w:w w:val="211"/>
          <w:szCs w:val="20"/>
        </w:rPr>
        <w:t> </w:t>
      </w:r>
      <w:r w:rsidRPr="006B780A">
        <w:rPr>
          <w:rFonts w:cs="Arial"/>
          <w:noProof/>
          <w:spacing w:val="-2"/>
          <w:szCs w:val="20"/>
        </w:rPr>
        <w:t>specified,</w:t>
      </w:r>
      <w:r w:rsidRPr="006B780A">
        <w:rPr>
          <w:rFonts w:cs="Arial"/>
          <w:noProof/>
          <w:w w:val="212"/>
          <w:szCs w:val="20"/>
        </w:rPr>
        <w:t> </w:t>
      </w:r>
      <w:r w:rsidRPr="006B780A">
        <w:rPr>
          <w:rFonts w:cs="Arial"/>
          <w:noProof/>
          <w:spacing w:val="-3"/>
          <w:szCs w:val="20"/>
        </w:rPr>
        <w:t>no</w:t>
      </w:r>
      <w:r w:rsidRPr="006B780A">
        <w:rPr>
          <w:rFonts w:cs="Arial"/>
          <w:noProof/>
          <w:w w:val="211"/>
          <w:szCs w:val="20"/>
        </w:rPr>
        <w:t> </w:t>
      </w:r>
      <w:r w:rsidRPr="006B780A">
        <w:rPr>
          <w:rFonts w:cs="Arial"/>
          <w:noProof/>
          <w:spacing w:val="-2"/>
          <w:szCs w:val="20"/>
        </w:rPr>
        <w:t>part</w:t>
      </w:r>
      <w:r w:rsidRPr="006B780A">
        <w:rPr>
          <w:rFonts w:cs="Arial"/>
          <w:noProof/>
          <w:w w:val="213"/>
          <w:szCs w:val="20"/>
        </w:rPr>
        <w:t> </w:t>
      </w:r>
      <w:r w:rsidRPr="006B780A">
        <w:rPr>
          <w:rFonts w:cs="Arial"/>
          <w:noProof/>
          <w:spacing w:val="-3"/>
          <w:szCs w:val="20"/>
        </w:rPr>
        <w:t>of</w:t>
      </w:r>
      <w:r w:rsidRPr="006B780A">
        <w:rPr>
          <w:rFonts w:cs="Arial"/>
          <w:noProof/>
          <w:w w:val="216"/>
          <w:szCs w:val="20"/>
        </w:rPr>
        <w:t> </w:t>
      </w:r>
      <w:r w:rsidRPr="006B780A">
        <w:rPr>
          <w:rFonts w:cs="Arial"/>
          <w:noProof/>
          <w:spacing w:val="-3"/>
          <w:szCs w:val="20"/>
        </w:rPr>
        <w:t>this</w:t>
      </w:r>
      <w:r w:rsidRPr="006B780A">
        <w:rPr>
          <w:rFonts w:cs="Arial"/>
          <w:noProof/>
          <w:w w:val="214"/>
          <w:szCs w:val="20"/>
        </w:rPr>
        <w:t> </w:t>
      </w:r>
      <w:r w:rsidRPr="006B780A">
        <w:rPr>
          <w:rFonts w:cs="Arial"/>
          <w:noProof/>
          <w:spacing w:val="-3"/>
          <w:szCs w:val="20"/>
        </w:rPr>
        <w:t>publication</w:t>
      </w:r>
      <w:r w:rsidRPr="006B780A">
        <w:rPr>
          <w:rFonts w:cs="Arial"/>
          <w:noProof/>
          <w:w w:val="211"/>
          <w:szCs w:val="20"/>
        </w:rPr>
        <w:t> </w:t>
      </w:r>
      <w:r w:rsidRPr="006B780A">
        <w:rPr>
          <w:rFonts w:cs="Arial"/>
          <w:noProof/>
          <w:spacing w:val="-2"/>
          <w:szCs w:val="20"/>
        </w:rPr>
        <w:t>may</w:t>
      </w:r>
      <w:r w:rsidRPr="006B780A">
        <w:rPr>
          <w:rFonts w:cs="Arial"/>
          <w:noProof/>
          <w:w w:val="205"/>
          <w:szCs w:val="20"/>
        </w:rPr>
        <w:t> </w:t>
      </w:r>
      <w:r w:rsidRPr="006B780A">
        <w:rPr>
          <w:rFonts w:cs="Arial"/>
          <w:noProof/>
          <w:spacing w:val="-3"/>
          <w:szCs w:val="20"/>
        </w:rPr>
        <w:t>be</w:t>
      </w:r>
      <w:r w:rsidRPr="006B780A">
        <w:rPr>
          <w:rFonts w:cs="Arial"/>
          <w:noProof/>
          <w:w w:val="211"/>
          <w:szCs w:val="20"/>
        </w:rPr>
        <w:t> </w:t>
      </w:r>
      <w:r w:rsidRPr="006B780A">
        <w:rPr>
          <w:rFonts w:cs="Arial"/>
          <w:noProof/>
          <w:spacing w:val="-3"/>
          <w:szCs w:val="20"/>
        </w:rPr>
        <w:t>reproduced</w:t>
      </w:r>
      <w:r w:rsidRPr="006B780A">
        <w:rPr>
          <w:rFonts w:cs="Arial"/>
          <w:noProof/>
          <w:w w:val="211"/>
          <w:szCs w:val="20"/>
        </w:rPr>
        <w:t> </w:t>
      </w:r>
      <w:r w:rsidRPr="006B780A">
        <w:rPr>
          <w:rFonts w:cs="Arial"/>
          <w:noProof/>
          <w:spacing w:val="-3"/>
          <w:szCs w:val="20"/>
        </w:rPr>
        <w:t xml:space="preserve">or </w:t>
      </w:r>
      <w:r w:rsidRPr="006B780A">
        <w:rPr>
          <w:rFonts w:cs="Arial"/>
          <w:noProof/>
          <w:spacing w:val="-2"/>
          <w:szCs w:val="20"/>
        </w:rPr>
        <w:t>utilized</w:t>
      </w:r>
      <w:r w:rsidRPr="006B780A">
        <w:rPr>
          <w:rFonts w:cs="Arial"/>
          <w:noProof/>
          <w:spacing w:val="16"/>
          <w:szCs w:val="20"/>
        </w:rPr>
        <w:t> </w:t>
      </w:r>
      <w:r w:rsidRPr="006B780A">
        <w:rPr>
          <w:rFonts w:cs="Arial"/>
          <w:noProof/>
          <w:spacing w:val="-3"/>
          <w:szCs w:val="20"/>
        </w:rPr>
        <w:t>in</w:t>
      </w:r>
      <w:r w:rsidRPr="006B780A">
        <w:rPr>
          <w:rFonts w:cs="Arial"/>
          <w:noProof/>
          <w:spacing w:val="14"/>
          <w:szCs w:val="20"/>
        </w:rPr>
        <w:t> </w:t>
      </w:r>
      <w:r w:rsidRPr="006B780A">
        <w:rPr>
          <w:rFonts w:cs="Arial"/>
          <w:noProof/>
          <w:spacing w:val="-2"/>
          <w:szCs w:val="20"/>
        </w:rPr>
        <w:t>any</w:t>
      </w:r>
      <w:r w:rsidRPr="006B780A">
        <w:rPr>
          <w:rFonts w:cs="Arial"/>
          <w:noProof/>
          <w:spacing w:val="11"/>
          <w:szCs w:val="20"/>
        </w:rPr>
        <w:t> </w:t>
      </w:r>
      <w:r w:rsidRPr="006B780A">
        <w:rPr>
          <w:rFonts w:cs="Arial"/>
          <w:noProof/>
          <w:spacing w:val="-3"/>
          <w:szCs w:val="20"/>
        </w:rPr>
        <w:t>form</w:t>
      </w:r>
      <w:r w:rsidRPr="006B780A">
        <w:rPr>
          <w:rFonts w:cs="Arial"/>
          <w:noProof/>
          <w:spacing w:val="19"/>
          <w:szCs w:val="20"/>
        </w:rPr>
        <w:t> </w:t>
      </w:r>
      <w:r w:rsidRPr="006B780A">
        <w:rPr>
          <w:rFonts w:cs="Arial"/>
          <w:noProof/>
          <w:spacing w:val="-3"/>
          <w:szCs w:val="20"/>
        </w:rPr>
        <w:t>or</w:t>
      </w:r>
      <w:r w:rsidRPr="006B780A">
        <w:rPr>
          <w:rFonts w:cs="Arial"/>
          <w:noProof/>
          <w:spacing w:val="15"/>
          <w:szCs w:val="20"/>
        </w:rPr>
        <w:t> </w:t>
      </w:r>
      <w:r w:rsidRPr="006B780A">
        <w:rPr>
          <w:rFonts w:cs="Arial"/>
          <w:noProof/>
          <w:spacing w:val="-2"/>
          <w:szCs w:val="20"/>
        </w:rPr>
        <w:t>by</w:t>
      </w:r>
      <w:r w:rsidRPr="006B780A">
        <w:rPr>
          <w:rFonts w:cs="Arial"/>
          <w:noProof/>
          <w:spacing w:val="9"/>
          <w:szCs w:val="20"/>
        </w:rPr>
        <w:t> </w:t>
      </w:r>
      <w:r w:rsidRPr="006B780A">
        <w:rPr>
          <w:rFonts w:cs="Arial"/>
          <w:noProof/>
          <w:spacing w:val="-2"/>
          <w:szCs w:val="20"/>
        </w:rPr>
        <w:t>any</w:t>
      </w:r>
      <w:r w:rsidRPr="006B780A">
        <w:rPr>
          <w:rFonts w:cs="Arial"/>
          <w:noProof/>
          <w:spacing w:val="11"/>
          <w:szCs w:val="20"/>
        </w:rPr>
        <w:t> </w:t>
      </w:r>
      <w:r w:rsidRPr="006B780A">
        <w:rPr>
          <w:rFonts w:cs="Arial"/>
          <w:noProof/>
          <w:spacing w:val="-3"/>
          <w:szCs w:val="20"/>
        </w:rPr>
        <w:t>means,</w:t>
      </w:r>
      <w:r w:rsidRPr="006B780A">
        <w:rPr>
          <w:rFonts w:cs="Arial"/>
          <w:noProof/>
          <w:spacing w:val="14"/>
          <w:szCs w:val="20"/>
        </w:rPr>
        <w:t> </w:t>
      </w:r>
      <w:r w:rsidRPr="006B780A">
        <w:rPr>
          <w:rFonts w:cs="Arial"/>
          <w:noProof/>
          <w:spacing w:val="-3"/>
          <w:szCs w:val="20"/>
        </w:rPr>
        <w:t>electronic</w:t>
      </w:r>
      <w:r w:rsidRPr="006B780A">
        <w:rPr>
          <w:rFonts w:cs="Arial"/>
          <w:noProof/>
          <w:spacing w:val="15"/>
          <w:szCs w:val="20"/>
        </w:rPr>
        <w:t> </w:t>
      </w:r>
      <w:r w:rsidRPr="006B780A">
        <w:rPr>
          <w:rFonts w:cs="Arial"/>
          <w:noProof/>
          <w:spacing w:val="-3"/>
          <w:szCs w:val="20"/>
        </w:rPr>
        <w:t>or</w:t>
      </w:r>
      <w:r w:rsidRPr="006B780A">
        <w:rPr>
          <w:rFonts w:cs="Arial"/>
          <w:noProof/>
          <w:spacing w:val="15"/>
          <w:szCs w:val="20"/>
        </w:rPr>
        <w:t> </w:t>
      </w:r>
      <w:r w:rsidRPr="006B780A">
        <w:rPr>
          <w:rFonts w:cs="Arial"/>
          <w:noProof/>
          <w:spacing w:val="-3"/>
          <w:szCs w:val="20"/>
        </w:rPr>
        <w:t>mechanical,</w:t>
      </w:r>
      <w:r w:rsidRPr="006B780A">
        <w:rPr>
          <w:rFonts w:cs="Arial"/>
          <w:noProof/>
          <w:spacing w:val="14"/>
          <w:szCs w:val="20"/>
        </w:rPr>
        <w:t> </w:t>
      </w:r>
      <w:r w:rsidRPr="006B780A">
        <w:rPr>
          <w:rFonts w:cs="Arial"/>
          <w:noProof/>
          <w:spacing w:val="-2"/>
          <w:szCs w:val="20"/>
        </w:rPr>
        <w:t>including</w:t>
      </w:r>
      <w:r w:rsidRPr="006B780A">
        <w:rPr>
          <w:rFonts w:cs="Arial"/>
          <w:noProof/>
          <w:spacing w:val="14"/>
          <w:szCs w:val="20"/>
        </w:rPr>
        <w:t> </w:t>
      </w:r>
      <w:r w:rsidRPr="006B780A">
        <w:rPr>
          <w:rFonts w:cs="Arial"/>
          <w:noProof/>
          <w:spacing w:val="-2"/>
          <w:szCs w:val="20"/>
        </w:rPr>
        <w:t>photocopying</w:t>
      </w:r>
      <w:r w:rsidRPr="006B780A">
        <w:rPr>
          <w:rFonts w:cs="Arial"/>
          <w:noProof/>
          <w:spacing w:val="14"/>
          <w:szCs w:val="20"/>
        </w:rPr>
        <w:t> </w:t>
      </w:r>
      <w:r w:rsidRPr="006B780A">
        <w:rPr>
          <w:rFonts w:cs="Arial"/>
          <w:noProof/>
          <w:spacing w:val="-3"/>
          <w:szCs w:val="20"/>
        </w:rPr>
        <w:t>and</w:t>
      </w:r>
      <w:r w:rsidRPr="006B780A">
        <w:rPr>
          <w:rFonts w:cs="Arial"/>
          <w:noProof/>
          <w:spacing w:val="14"/>
          <w:szCs w:val="20"/>
        </w:rPr>
        <w:t> </w:t>
      </w:r>
      <w:r w:rsidRPr="006B780A">
        <w:rPr>
          <w:rFonts w:cs="Arial"/>
          <w:noProof/>
          <w:spacing w:val="-2"/>
          <w:szCs w:val="20"/>
        </w:rPr>
        <w:t>microfilm,</w:t>
      </w:r>
    </w:p>
    <w:p w14:paraId="188188C4" w14:textId="77777777" w:rsidR="001D5C31" w:rsidRPr="006B780A" w:rsidRDefault="001D5C31" w:rsidP="007B0409">
      <w:pPr>
        <w:spacing w:after="0"/>
        <w:jc w:val="both"/>
        <w:rPr>
          <w:rFonts w:cs="Arial"/>
          <w:szCs w:val="20"/>
        </w:rPr>
      </w:pPr>
      <w:r w:rsidRPr="006B780A">
        <w:rPr>
          <w:rFonts w:cs="Arial"/>
          <w:noProof/>
          <w:spacing w:val="-3"/>
          <w:szCs w:val="20"/>
        </w:rPr>
        <w:t>without</w:t>
      </w:r>
      <w:r w:rsidRPr="006B780A">
        <w:rPr>
          <w:rFonts w:cs="Arial"/>
          <w:noProof/>
          <w:spacing w:val="10"/>
          <w:szCs w:val="20"/>
        </w:rPr>
        <w:t> </w:t>
      </w:r>
      <w:r w:rsidRPr="006B780A">
        <w:rPr>
          <w:rFonts w:cs="Arial"/>
          <w:noProof/>
          <w:spacing w:val="-3"/>
          <w:szCs w:val="20"/>
        </w:rPr>
        <w:t>permission</w:t>
      </w:r>
      <w:r w:rsidRPr="006B780A">
        <w:rPr>
          <w:rFonts w:cs="Arial"/>
          <w:noProof/>
          <w:spacing w:val="7"/>
          <w:szCs w:val="20"/>
        </w:rPr>
        <w:t> </w:t>
      </w:r>
      <w:r w:rsidRPr="006B780A">
        <w:rPr>
          <w:rFonts w:cs="Arial"/>
          <w:noProof/>
          <w:spacing w:val="-3"/>
          <w:szCs w:val="20"/>
        </w:rPr>
        <w:t>in</w:t>
      </w:r>
      <w:r w:rsidRPr="006B780A">
        <w:rPr>
          <w:rFonts w:cs="Arial"/>
          <w:noProof/>
          <w:spacing w:val="9"/>
          <w:szCs w:val="20"/>
        </w:rPr>
        <w:t> </w:t>
      </w:r>
      <w:r w:rsidRPr="006B780A">
        <w:rPr>
          <w:rFonts w:cs="Arial"/>
          <w:noProof/>
          <w:spacing w:val="-2"/>
          <w:szCs w:val="20"/>
        </w:rPr>
        <w:t>writing</w:t>
      </w:r>
      <w:r w:rsidRPr="006B780A">
        <w:rPr>
          <w:rFonts w:cs="Arial"/>
          <w:noProof/>
          <w:spacing w:val="8"/>
          <w:szCs w:val="20"/>
        </w:rPr>
        <w:t> </w:t>
      </w:r>
      <w:r w:rsidRPr="006B780A">
        <w:rPr>
          <w:rFonts w:cs="Arial"/>
          <w:noProof/>
          <w:spacing w:val="-3"/>
          <w:szCs w:val="20"/>
        </w:rPr>
        <w:t>from</w:t>
      </w:r>
      <w:r w:rsidRPr="006B780A">
        <w:rPr>
          <w:rFonts w:cs="Arial"/>
          <w:noProof/>
          <w:spacing w:val="12"/>
          <w:szCs w:val="20"/>
        </w:rPr>
        <w:t> </w:t>
      </w:r>
      <w:r w:rsidRPr="006B780A">
        <w:rPr>
          <w:rFonts w:cs="Arial"/>
          <w:noProof/>
          <w:spacing w:val="-3"/>
          <w:szCs w:val="20"/>
        </w:rPr>
        <w:t>either</w:t>
      </w:r>
      <w:r w:rsidRPr="006B780A">
        <w:rPr>
          <w:rFonts w:cs="Arial"/>
          <w:noProof/>
          <w:spacing w:val="10"/>
          <w:szCs w:val="20"/>
        </w:rPr>
        <w:t> </w:t>
      </w:r>
      <w:r w:rsidRPr="006B780A">
        <w:rPr>
          <w:rFonts w:cs="Arial"/>
          <w:noProof/>
          <w:spacing w:val="-4"/>
          <w:szCs w:val="20"/>
        </w:rPr>
        <w:t>BSB</w:t>
      </w:r>
      <w:r w:rsidRPr="006B780A">
        <w:rPr>
          <w:rFonts w:cs="Arial"/>
          <w:noProof/>
          <w:spacing w:val="7"/>
          <w:szCs w:val="20"/>
        </w:rPr>
        <w:t> </w:t>
      </w:r>
      <w:r w:rsidRPr="006B780A">
        <w:rPr>
          <w:rFonts w:cs="Arial"/>
          <w:noProof/>
          <w:spacing w:val="-3"/>
          <w:szCs w:val="20"/>
        </w:rPr>
        <w:t>at</w:t>
      </w:r>
      <w:r w:rsidRPr="006B780A">
        <w:rPr>
          <w:rFonts w:cs="Arial"/>
          <w:noProof/>
          <w:spacing w:val="9"/>
          <w:szCs w:val="20"/>
        </w:rPr>
        <w:t> </w:t>
      </w:r>
      <w:r w:rsidRPr="006B780A">
        <w:rPr>
          <w:rFonts w:cs="Arial"/>
          <w:noProof/>
          <w:spacing w:val="-3"/>
          <w:szCs w:val="20"/>
        </w:rPr>
        <w:t>the</w:t>
      </w:r>
      <w:r w:rsidRPr="006B780A">
        <w:rPr>
          <w:rFonts w:cs="Arial"/>
          <w:noProof/>
          <w:spacing w:val="10"/>
          <w:szCs w:val="20"/>
        </w:rPr>
        <w:t> </w:t>
      </w:r>
      <w:r w:rsidRPr="006B780A">
        <w:rPr>
          <w:rFonts w:cs="Arial"/>
          <w:noProof/>
          <w:spacing w:val="-3"/>
          <w:szCs w:val="20"/>
        </w:rPr>
        <w:t>address</w:t>
      </w:r>
      <w:r w:rsidRPr="006B780A">
        <w:rPr>
          <w:rFonts w:cs="Arial"/>
          <w:noProof/>
          <w:spacing w:val="9"/>
          <w:szCs w:val="20"/>
        </w:rPr>
        <w:t> </w:t>
      </w:r>
      <w:r w:rsidRPr="006B780A">
        <w:rPr>
          <w:rFonts w:cs="Arial"/>
          <w:noProof/>
          <w:spacing w:val="-3"/>
          <w:szCs w:val="20"/>
        </w:rPr>
        <w:t>below</w:t>
      </w:r>
      <w:r w:rsidRPr="006B780A">
        <w:rPr>
          <w:rFonts w:cs="Arial"/>
          <w:noProof/>
          <w:spacing w:val="6"/>
          <w:szCs w:val="20"/>
        </w:rPr>
        <w:t> </w:t>
      </w:r>
      <w:r w:rsidRPr="006B780A">
        <w:rPr>
          <w:rFonts w:cs="Arial"/>
          <w:noProof/>
          <w:spacing w:val="-2"/>
          <w:szCs w:val="20"/>
        </w:rPr>
        <w:t>in</w:t>
      </w:r>
      <w:r w:rsidRPr="006B780A">
        <w:rPr>
          <w:rFonts w:cs="Arial"/>
          <w:noProof/>
          <w:spacing w:val="8"/>
          <w:szCs w:val="20"/>
        </w:rPr>
        <w:t> </w:t>
      </w:r>
      <w:r w:rsidRPr="006B780A">
        <w:rPr>
          <w:rFonts w:cs="Arial"/>
          <w:noProof/>
          <w:spacing w:val="-2"/>
          <w:szCs w:val="20"/>
        </w:rPr>
        <w:t>the</w:t>
      </w:r>
      <w:r w:rsidRPr="006B780A">
        <w:rPr>
          <w:rFonts w:cs="Arial"/>
          <w:noProof/>
          <w:spacing w:val="8"/>
          <w:szCs w:val="20"/>
        </w:rPr>
        <w:t> </w:t>
      </w:r>
      <w:r w:rsidRPr="006B780A">
        <w:rPr>
          <w:rFonts w:cs="Arial"/>
          <w:noProof/>
          <w:spacing w:val="-2"/>
          <w:szCs w:val="20"/>
        </w:rPr>
        <w:t>country</w:t>
      </w:r>
      <w:r w:rsidRPr="006B780A">
        <w:rPr>
          <w:rFonts w:cs="Arial"/>
          <w:noProof/>
          <w:spacing w:val="6"/>
          <w:szCs w:val="20"/>
        </w:rPr>
        <w:t> </w:t>
      </w:r>
      <w:r w:rsidRPr="006B780A">
        <w:rPr>
          <w:rFonts w:cs="Arial"/>
          <w:noProof/>
          <w:spacing w:val="-3"/>
          <w:szCs w:val="20"/>
        </w:rPr>
        <w:t>of</w:t>
      </w:r>
      <w:r w:rsidRPr="006B780A">
        <w:rPr>
          <w:rFonts w:cs="Arial"/>
          <w:noProof/>
          <w:spacing w:val="9"/>
          <w:szCs w:val="20"/>
        </w:rPr>
        <w:t> </w:t>
      </w:r>
      <w:r w:rsidRPr="006B780A">
        <w:rPr>
          <w:rFonts w:cs="Arial"/>
          <w:noProof/>
          <w:spacing w:val="-3"/>
          <w:szCs w:val="20"/>
        </w:rPr>
        <w:t>the</w:t>
      </w:r>
      <w:r w:rsidRPr="006B780A">
        <w:rPr>
          <w:rFonts w:cs="Arial"/>
          <w:noProof/>
          <w:spacing w:val="8"/>
          <w:szCs w:val="20"/>
        </w:rPr>
        <w:t> </w:t>
      </w:r>
      <w:r w:rsidRPr="006B780A">
        <w:rPr>
          <w:rFonts w:cs="Arial"/>
          <w:noProof/>
          <w:spacing w:val="-3"/>
          <w:szCs w:val="20"/>
        </w:rPr>
        <w:t>requester.</w:t>
      </w:r>
    </w:p>
    <w:bookmarkEnd w:id="0"/>
    <w:p w14:paraId="3C6876B5" w14:textId="77777777" w:rsidR="001D5C31" w:rsidRPr="006B780A" w:rsidRDefault="001D5C31" w:rsidP="007B0409">
      <w:pPr>
        <w:spacing w:after="0"/>
        <w:rPr>
          <w:rFonts w:cs="Arial"/>
          <w:szCs w:val="20"/>
        </w:rPr>
      </w:pPr>
    </w:p>
    <w:p w14:paraId="0E9EDDBE" w14:textId="77777777" w:rsidR="001D5C31" w:rsidRPr="006B780A" w:rsidRDefault="001D5C31" w:rsidP="007B0409">
      <w:pPr>
        <w:spacing w:after="0"/>
        <w:rPr>
          <w:rFonts w:cs="Arial"/>
          <w:szCs w:val="20"/>
        </w:rPr>
      </w:pPr>
      <w:r w:rsidRPr="006B780A">
        <w:rPr>
          <w:rFonts w:cs="Arial"/>
          <w:noProof/>
          <w:spacing w:val="-3"/>
          <w:szCs w:val="20"/>
        </w:rPr>
        <w:t>Director</w:t>
      </w:r>
      <w:r w:rsidRPr="006B780A">
        <w:rPr>
          <w:rFonts w:cs="Arial"/>
          <w:noProof/>
          <w:spacing w:val="8"/>
          <w:szCs w:val="20"/>
        </w:rPr>
        <w:t> </w:t>
      </w:r>
      <w:r w:rsidRPr="006B780A">
        <w:rPr>
          <w:rFonts w:cs="Arial"/>
          <w:noProof/>
          <w:spacing w:val="-3"/>
          <w:szCs w:val="20"/>
        </w:rPr>
        <w:t>General</w:t>
      </w:r>
    </w:p>
    <w:p w14:paraId="7FAD6948" w14:textId="77777777" w:rsidR="001D5C31" w:rsidRPr="006B780A" w:rsidRDefault="001D5C31" w:rsidP="007B0409">
      <w:pPr>
        <w:spacing w:after="0"/>
        <w:rPr>
          <w:rFonts w:cs="Arial"/>
          <w:szCs w:val="20"/>
        </w:rPr>
      </w:pPr>
      <w:r w:rsidRPr="006B780A">
        <w:rPr>
          <w:rFonts w:cs="Arial"/>
          <w:noProof/>
          <w:spacing w:val="-3"/>
          <w:szCs w:val="20"/>
        </w:rPr>
        <w:t>Bhutan</w:t>
      </w:r>
      <w:r w:rsidRPr="006B780A">
        <w:rPr>
          <w:rFonts w:cs="Arial"/>
          <w:noProof/>
          <w:spacing w:val="9"/>
          <w:szCs w:val="20"/>
        </w:rPr>
        <w:t> </w:t>
      </w:r>
      <w:r w:rsidRPr="006B780A">
        <w:rPr>
          <w:rFonts w:cs="Arial"/>
          <w:noProof/>
          <w:spacing w:val="-3"/>
          <w:szCs w:val="20"/>
        </w:rPr>
        <w:t>Standards</w:t>
      </w:r>
      <w:r w:rsidRPr="006B780A">
        <w:rPr>
          <w:rFonts w:cs="Arial"/>
          <w:noProof/>
          <w:spacing w:val="8"/>
          <w:szCs w:val="20"/>
        </w:rPr>
        <w:t> </w:t>
      </w:r>
      <w:r w:rsidRPr="006B780A">
        <w:rPr>
          <w:rFonts w:cs="Arial"/>
          <w:noProof/>
          <w:spacing w:val="-3"/>
          <w:szCs w:val="20"/>
        </w:rPr>
        <w:t>Bureau</w:t>
      </w:r>
    </w:p>
    <w:p w14:paraId="3AACF641" w14:textId="77777777" w:rsidR="001D5C31" w:rsidRPr="006B780A" w:rsidRDefault="001D5C31" w:rsidP="007B0409">
      <w:pPr>
        <w:spacing w:after="0"/>
        <w:rPr>
          <w:rFonts w:cs="Arial"/>
          <w:szCs w:val="20"/>
        </w:rPr>
      </w:pPr>
      <w:r w:rsidRPr="006B780A">
        <w:rPr>
          <w:rFonts w:cs="Arial"/>
          <w:noProof/>
          <w:spacing w:val="-3"/>
          <w:szCs w:val="20"/>
        </w:rPr>
        <w:t>Thimphu-11001</w:t>
      </w:r>
    </w:p>
    <w:p w14:paraId="186FE246" w14:textId="77777777" w:rsidR="001D5C31" w:rsidRPr="006B780A" w:rsidRDefault="001D5C31" w:rsidP="007B0409">
      <w:pPr>
        <w:spacing w:after="0"/>
        <w:rPr>
          <w:rFonts w:cs="Arial"/>
          <w:szCs w:val="20"/>
        </w:rPr>
      </w:pPr>
      <w:r w:rsidRPr="006B780A">
        <w:rPr>
          <w:rFonts w:cs="Arial"/>
          <w:noProof/>
          <w:spacing w:val="-2"/>
          <w:szCs w:val="20"/>
        </w:rPr>
        <w:t>Tel</w:t>
      </w:r>
      <w:r w:rsidRPr="006B780A">
        <w:rPr>
          <w:rFonts w:cs="Arial"/>
          <w:noProof/>
          <w:spacing w:val="6"/>
          <w:szCs w:val="20"/>
        </w:rPr>
        <w:t> </w:t>
      </w:r>
      <w:r w:rsidRPr="006B780A">
        <w:rPr>
          <w:rFonts w:cs="Arial"/>
          <w:noProof/>
          <w:spacing w:val="-2"/>
          <w:szCs w:val="20"/>
        </w:rPr>
        <w:t>:</w:t>
      </w:r>
      <w:r w:rsidRPr="006B780A">
        <w:rPr>
          <w:rFonts w:cs="Arial"/>
          <w:noProof/>
          <w:spacing w:val="8"/>
          <w:szCs w:val="20"/>
        </w:rPr>
        <w:t> </w:t>
      </w:r>
      <w:r w:rsidRPr="006B780A">
        <w:rPr>
          <w:rFonts w:cs="Arial"/>
          <w:noProof/>
          <w:spacing w:val="-3"/>
          <w:szCs w:val="20"/>
        </w:rPr>
        <w:t>00975-2-325104/325401</w:t>
      </w:r>
    </w:p>
    <w:p w14:paraId="174855EC" w14:textId="77777777" w:rsidR="001D5C31" w:rsidRPr="006B780A" w:rsidRDefault="001D5C31" w:rsidP="007B0409">
      <w:pPr>
        <w:spacing w:after="0"/>
        <w:rPr>
          <w:rFonts w:cs="Arial"/>
          <w:szCs w:val="20"/>
        </w:rPr>
      </w:pPr>
      <w:r w:rsidRPr="006B780A">
        <w:rPr>
          <w:rFonts w:cs="Arial"/>
          <w:noProof/>
          <w:spacing w:val="-3"/>
          <w:szCs w:val="20"/>
        </w:rPr>
        <w:t>Fax:</w:t>
      </w:r>
      <w:r w:rsidRPr="006B780A">
        <w:rPr>
          <w:rFonts w:cs="Arial"/>
          <w:noProof/>
          <w:spacing w:val="8"/>
          <w:szCs w:val="20"/>
        </w:rPr>
        <w:t> </w:t>
      </w:r>
      <w:r w:rsidRPr="006B780A">
        <w:rPr>
          <w:rFonts w:cs="Arial"/>
          <w:noProof/>
          <w:spacing w:val="-3"/>
          <w:szCs w:val="20"/>
        </w:rPr>
        <w:t>00975-2-323712/328298</w:t>
      </w:r>
    </w:p>
    <w:p w14:paraId="4D1504F1" w14:textId="77777777" w:rsidR="001D5C31" w:rsidRPr="006B780A" w:rsidRDefault="001D5C31" w:rsidP="007B0409">
      <w:pPr>
        <w:spacing w:after="0"/>
        <w:rPr>
          <w:rFonts w:cs="Arial"/>
          <w:szCs w:val="20"/>
        </w:rPr>
      </w:pPr>
      <w:r w:rsidRPr="006B780A">
        <w:rPr>
          <w:rFonts w:cs="Arial"/>
          <w:noProof/>
          <w:spacing w:val="-3"/>
          <w:szCs w:val="20"/>
        </w:rPr>
        <w:t>Web:</w:t>
      </w:r>
      <w:r w:rsidRPr="006B780A">
        <w:rPr>
          <w:rFonts w:cs="Arial"/>
          <w:noProof/>
          <w:spacing w:val="7"/>
          <w:szCs w:val="20"/>
          <w:u w:val="single"/>
        </w:rPr>
        <w:t> </w:t>
      </w:r>
      <w:hyperlink r:id="rId11" w:history="1">
        <w:r w:rsidRPr="006B780A">
          <w:rPr>
            <w:rStyle w:val="Hyperlink"/>
            <w:rFonts w:cs="Arial"/>
            <w:noProof/>
            <w:color w:val="0563C1"/>
            <w:spacing w:val="-3"/>
            <w:szCs w:val="20"/>
          </w:rPr>
          <w:t>www.bsb.gov.bt</w:t>
        </w:r>
      </w:hyperlink>
    </w:p>
    <w:p w14:paraId="4725FFF0" w14:textId="1E4138FB" w:rsidR="001D5C31" w:rsidRDefault="001D5C31" w:rsidP="007B0409">
      <w:pPr>
        <w:tabs>
          <w:tab w:val="left" w:pos="3525"/>
        </w:tabs>
        <w:spacing w:after="0"/>
        <w:rPr>
          <w:rFonts w:cs="Arial"/>
          <w:noProof/>
          <w:spacing w:val="-2"/>
          <w:szCs w:val="20"/>
        </w:rPr>
      </w:pPr>
      <w:r w:rsidRPr="006B780A">
        <w:rPr>
          <w:rFonts w:cs="Arial"/>
          <w:noProof/>
          <w:spacing w:val="-3"/>
          <w:szCs w:val="20"/>
        </w:rPr>
        <w:t>Published</w:t>
      </w:r>
      <w:r w:rsidRPr="006B780A">
        <w:rPr>
          <w:rFonts w:cs="Arial"/>
          <w:noProof/>
          <w:spacing w:val="9"/>
          <w:szCs w:val="20"/>
        </w:rPr>
        <w:t> </w:t>
      </w:r>
      <w:r w:rsidRPr="006B780A">
        <w:rPr>
          <w:rFonts w:cs="Arial"/>
          <w:noProof/>
          <w:spacing w:val="-3"/>
          <w:szCs w:val="20"/>
        </w:rPr>
        <w:t>in</w:t>
      </w:r>
      <w:r w:rsidRPr="006B780A">
        <w:rPr>
          <w:rFonts w:cs="Arial"/>
          <w:noProof/>
          <w:spacing w:val="9"/>
          <w:szCs w:val="20"/>
        </w:rPr>
        <w:t> </w:t>
      </w:r>
      <w:r w:rsidRPr="006B780A">
        <w:rPr>
          <w:rFonts w:cs="Arial"/>
          <w:noProof/>
          <w:spacing w:val="-2"/>
          <w:szCs w:val="20"/>
        </w:rPr>
        <w:t>xxxxxxx 2018</w:t>
      </w:r>
    </w:p>
    <w:p w14:paraId="4733A97C" w14:textId="29860122" w:rsidR="00B13F7A" w:rsidRDefault="00B13F7A" w:rsidP="007B0409">
      <w:pPr>
        <w:tabs>
          <w:tab w:val="left" w:pos="3525"/>
        </w:tabs>
        <w:spacing w:after="0"/>
        <w:rPr>
          <w:rFonts w:cs="Arial"/>
          <w:noProof/>
          <w:spacing w:val="-2"/>
          <w:szCs w:val="20"/>
        </w:rPr>
      </w:pPr>
    </w:p>
    <w:p w14:paraId="14E640BB" w14:textId="77777777" w:rsidR="00B13F7A" w:rsidRDefault="00B13F7A" w:rsidP="007B0409">
      <w:pPr>
        <w:tabs>
          <w:tab w:val="left" w:pos="3525"/>
        </w:tabs>
        <w:spacing w:after="0"/>
        <w:rPr>
          <w:rFonts w:cs="Arial"/>
          <w:noProof/>
          <w:spacing w:val="-2"/>
          <w:szCs w:val="20"/>
        </w:rPr>
      </w:pPr>
    </w:p>
    <w:p w14:paraId="1DD082F5" w14:textId="77777777" w:rsidR="001C39B8" w:rsidRPr="00B40ABF" w:rsidRDefault="001C39B8" w:rsidP="007B0409">
      <w:pPr>
        <w:tabs>
          <w:tab w:val="left" w:pos="3525"/>
        </w:tabs>
        <w:spacing w:after="0"/>
        <w:rPr>
          <w:rFonts w:cs="Arial"/>
          <w:noProof/>
          <w:spacing w:val="-2"/>
          <w:szCs w:val="20"/>
        </w:rPr>
      </w:pPr>
    </w:p>
    <w:bookmarkStart w:id="1" w:name="_Toc526794925" w:displacedByCustomXml="next"/>
    <w:sdt>
      <w:sdtPr>
        <w:rPr>
          <w:sz w:val="22"/>
        </w:rPr>
        <w:id w:val="1492677757"/>
        <w:docPartObj>
          <w:docPartGallery w:val="Table of Contents"/>
          <w:docPartUnique/>
        </w:docPartObj>
      </w:sdtPr>
      <w:sdtEndPr>
        <w:rPr>
          <w:noProof/>
          <w:sz w:val="18"/>
        </w:rPr>
      </w:sdtEndPr>
      <w:sdtContent>
        <w:bookmarkEnd w:id="1" w:displacedByCustomXml="prev"/>
        <w:p w14:paraId="26FC2D57" w14:textId="1E1BA39A" w:rsidR="001C39B8" w:rsidRDefault="0049648D">
          <w:pPr>
            <w:pStyle w:val="TOC1"/>
            <w:rPr>
              <w:rFonts w:asciiTheme="minorHAnsi" w:eastAsiaTheme="minorEastAsia" w:hAnsiTheme="minorHAnsi" w:cstheme="minorBidi"/>
              <w:noProof/>
              <w:sz w:val="22"/>
              <w:szCs w:val="32"/>
              <w:lang w:eastAsia="en-US" w:bidi="bo-CN"/>
            </w:rPr>
          </w:pPr>
          <w:r>
            <w:rPr>
              <w:rFonts w:cs="Arial"/>
              <w:b/>
              <w:bCs/>
              <w:noProof/>
            </w:rPr>
            <w:fldChar w:fldCharType="begin"/>
          </w:r>
          <w:r>
            <w:rPr>
              <w:rFonts w:cs="Arial"/>
              <w:b/>
              <w:bCs/>
              <w:noProof/>
            </w:rPr>
            <w:instrText xml:space="preserve"> TOC \o "1-4" \h \z \u </w:instrText>
          </w:r>
          <w:r>
            <w:rPr>
              <w:rFonts w:cs="Arial"/>
              <w:b/>
              <w:bCs/>
              <w:noProof/>
            </w:rPr>
            <w:fldChar w:fldCharType="separate"/>
          </w:r>
          <w:hyperlink w:anchor="_Toc526796247" w:history="1">
            <w:r w:rsidR="001C39B8" w:rsidRPr="0031266A">
              <w:rPr>
                <w:rStyle w:val="Hyperlink"/>
                <w:noProof/>
              </w:rPr>
              <w:t>FOREWORD</w:t>
            </w:r>
            <w:r w:rsidR="001C39B8">
              <w:rPr>
                <w:noProof/>
                <w:webHidden/>
              </w:rPr>
              <w:tab/>
            </w:r>
            <w:r w:rsidR="001C39B8">
              <w:rPr>
                <w:noProof/>
                <w:webHidden/>
              </w:rPr>
              <w:fldChar w:fldCharType="begin"/>
            </w:r>
            <w:r w:rsidR="001C39B8">
              <w:rPr>
                <w:noProof/>
                <w:webHidden/>
              </w:rPr>
              <w:instrText xml:space="preserve"> PAGEREF _Toc526796247 \h </w:instrText>
            </w:r>
            <w:r w:rsidR="001C39B8">
              <w:rPr>
                <w:noProof/>
                <w:webHidden/>
              </w:rPr>
            </w:r>
            <w:r w:rsidR="001C39B8">
              <w:rPr>
                <w:noProof/>
                <w:webHidden/>
              </w:rPr>
              <w:fldChar w:fldCharType="separate"/>
            </w:r>
            <w:r w:rsidR="001C39B8">
              <w:rPr>
                <w:noProof/>
                <w:webHidden/>
              </w:rPr>
              <w:t>iv</w:t>
            </w:r>
            <w:r w:rsidR="001C39B8">
              <w:rPr>
                <w:noProof/>
                <w:webHidden/>
              </w:rPr>
              <w:fldChar w:fldCharType="end"/>
            </w:r>
          </w:hyperlink>
        </w:p>
        <w:p w14:paraId="33642DFC" w14:textId="69A8E88D" w:rsidR="001C39B8" w:rsidRDefault="003B5D31">
          <w:pPr>
            <w:pStyle w:val="TOC1"/>
            <w:tabs>
              <w:tab w:val="left" w:pos="648"/>
            </w:tabs>
            <w:rPr>
              <w:rFonts w:asciiTheme="minorHAnsi" w:eastAsiaTheme="minorEastAsia" w:hAnsiTheme="minorHAnsi" w:cstheme="minorBidi"/>
              <w:noProof/>
              <w:sz w:val="22"/>
              <w:szCs w:val="32"/>
              <w:lang w:eastAsia="en-US" w:bidi="bo-CN"/>
            </w:rPr>
          </w:pPr>
          <w:hyperlink w:anchor="_Toc526796248" w:history="1">
            <w:r w:rsidR="001C39B8" w:rsidRPr="0031266A">
              <w:rPr>
                <w:rStyle w:val="Hyperlink"/>
                <w:noProof/>
              </w:rPr>
              <w:t>1</w:t>
            </w:r>
            <w:r w:rsidR="001C39B8">
              <w:rPr>
                <w:rFonts w:asciiTheme="minorHAnsi" w:eastAsiaTheme="minorEastAsia" w:hAnsiTheme="minorHAnsi" w:cstheme="minorBidi"/>
                <w:noProof/>
                <w:sz w:val="22"/>
                <w:szCs w:val="32"/>
                <w:lang w:eastAsia="en-US" w:bidi="bo-CN"/>
              </w:rPr>
              <w:tab/>
            </w:r>
            <w:r w:rsidR="001C39B8" w:rsidRPr="0031266A">
              <w:rPr>
                <w:rStyle w:val="Hyperlink"/>
                <w:noProof/>
              </w:rPr>
              <w:t>Scope</w:t>
            </w:r>
            <w:r w:rsidR="001C39B8">
              <w:rPr>
                <w:noProof/>
                <w:webHidden/>
              </w:rPr>
              <w:tab/>
            </w:r>
            <w:r w:rsidR="001C39B8">
              <w:rPr>
                <w:noProof/>
                <w:webHidden/>
              </w:rPr>
              <w:fldChar w:fldCharType="begin"/>
            </w:r>
            <w:r w:rsidR="001C39B8">
              <w:rPr>
                <w:noProof/>
                <w:webHidden/>
              </w:rPr>
              <w:instrText xml:space="preserve"> PAGEREF _Toc526796248 \h </w:instrText>
            </w:r>
            <w:r w:rsidR="001C39B8">
              <w:rPr>
                <w:noProof/>
                <w:webHidden/>
              </w:rPr>
            </w:r>
            <w:r w:rsidR="001C39B8">
              <w:rPr>
                <w:noProof/>
                <w:webHidden/>
              </w:rPr>
              <w:fldChar w:fldCharType="separate"/>
            </w:r>
            <w:r w:rsidR="001C39B8">
              <w:rPr>
                <w:noProof/>
                <w:webHidden/>
              </w:rPr>
              <w:t>1</w:t>
            </w:r>
            <w:r w:rsidR="001C39B8">
              <w:rPr>
                <w:noProof/>
                <w:webHidden/>
              </w:rPr>
              <w:fldChar w:fldCharType="end"/>
            </w:r>
          </w:hyperlink>
        </w:p>
        <w:p w14:paraId="2544EC0C" w14:textId="125CB896" w:rsidR="001C39B8" w:rsidRDefault="003B5D31">
          <w:pPr>
            <w:pStyle w:val="TOC1"/>
            <w:tabs>
              <w:tab w:val="left" w:pos="648"/>
            </w:tabs>
            <w:rPr>
              <w:rFonts w:asciiTheme="minorHAnsi" w:eastAsiaTheme="minorEastAsia" w:hAnsiTheme="minorHAnsi" w:cstheme="minorBidi"/>
              <w:noProof/>
              <w:sz w:val="22"/>
              <w:szCs w:val="32"/>
              <w:lang w:eastAsia="en-US" w:bidi="bo-CN"/>
            </w:rPr>
          </w:pPr>
          <w:hyperlink w:anchor="_Toc526796249" w:history="1">
            <w:r w:rsidR="001C39B8" w:rsidRPr="0031266A">
              <w:rPr>
                <w:rStyle w:val="Hyperlink"/>
                <w:noProof/>
              </w:rPr>
              <w:t>2</w:t>
            </w:r>
            <w:r w:rsidR="001C39B8">
              <w:rPr>
                <w:rFonts w:asciiTheme="minorHAnsi" w:eastAsiaTheme="minorEastAsia" w:hAnsiTheme="minorHAnsi" w:cstheme="minorBidi"/>
                <w:noProof/>
                <w:sz w:val="22"/>
                <w:szCs w:val="32"/>
                <w:lang w:eastAsia="en-US" w:bidi="bo-CN"/>
              </w:rPr>
              <w:tab/>
            </w:r>
            <w:r w:rsidR="001C39B8" w:rsidRPr="0031266A">
              <w:rPr>
                <w:rStyle w:val="Hyperlink"/>
                <w:noProof/>
              </w:rPr>
              <w:t>Normative References</w:t>
            </w:r>
            <w:r w:rsidR="001C39B8">
              <w:rPr>
                <w:noProof/>
                <w:webHidden/>
              </w:rPr>
              <w:tab/>
            </w:r>
            <w:r w:rsidR="001C39B8">
              <w:rPr>
                <w:noProof/>
                <w:webHidden/>
              </w:rPr>
              <w:fldChar w:fldCharType="begin"/>
            </w:r>
            <w:r w:rsidR="001C39B8">
              <w:rPr>
                <w:noProof/>
                <w:webHidden/>
              </w:rPr>
              <w:instrText xml:space="preserve"> PAGEREF _Toc526796249 \h </w:instrText>
            </w:r>
            <w:r w:rsidR="001C39B8">
              <w:rPr>
                <w:noProof/>
                <w:webHidden/>
              </w:rPr>
            </w:r>
            <w:r w:rsidR="001C39B8">
              <w:rPr>
                <w:noProof/>
                <w:webHidden/>
              </w:rPr>
              <w:fldChar w:fldCharType="separate"/>
            </w:r>
            <w:r w:rsidR="001C39B8">
              <w:rPr>
                <w:noProof/>
                <w:webHidden/>
              </w:rPr>
              <w:t>1</w:t>
            </w:r>
            <w:r w:rsidR="001C39B8">
              <w:rPr>
                <w:noProof/>
                <w:webHidden/>
              </w:rPr>
              <w:fldChar w:fldCharType="end"/>
            </w:r>
          </w:hyperlink>
        </w:p>
        <w:p w14:paraId="6020577B" w14:textId="014EACA4" w:rsidR="001C39B8" w:rsidRDefault="003B5D31">
          <w:pPr>
            <w:pStyle w:val="TOC1"/>
            <w:tabs>
              <w:tab w:val="left" w:pos="648"/>
            </w:tabs>
            <w:rPr>
              <w:rFonts w:asciiTheme="minorHAnsi" w:eastAsiaTheme="minorEastAsia" w:hAnsiTheme="minorHAnsi" w:cstheme="minorBidi"/>
              <w:noProof/>
              <w:sz w:val="22"/>
              <w:szCs w:val="32"/>
              <w:lang w:eastAsia="en-US" w:bidi="bo-CN"/>
            </w:rPr>
          </w:pPr>
          <w:hyperlink w:anchor="_Toc526796250" w:history="1">
            <w:r w:rsidR="001C39B8" w:rsidRPr="0031266A">
              <w:rPr>
                <w:rStyle w:val="Hyperlink"/>
                <w:noProof/>
              </w:rPr>
              <w:t>3</w:t>
            </w:r>
            <w:r w:rsidR="001C39B8">
              <w:rPr>
                <w:rFonts w:asciiTheme="minorHAnsi" w:eastAsiaTheme="minorEastAsia" w:hAnsiTheme="minorHAnsi" w:cstheme="minorBidi"/>
                <w:noProof/>
                <w:sz w:val="22"/>
                <w:szCs w:val="32"/>
                <w:lang w:eastAsia="en-US" w:bidi="bo-CN"/>
              </w:rPr>
              <w:tab/>
            </w:r>
            <w:r w:rsidR="001C39B8" w:rsidRPr="0031266A">
              <w:rPr>
                <w:rStyle w:val="Hyperlink"/>
                <w:noProof/>
              </w:rPr>
              <w:t>Definitions</w:t>
            </w:r>
            <w:r w:rsidR="001C39B8">
              <w:rPr>
                <w:noProof/>
                <w:webHidden/>
              </w:rPr>
              <w:tab/>
            </w:r>
            <w:r w:rsidR="001C39B8">
              <w:rPr>
                <w:noProof/>
                <w:webHidden/>
              </w:rPr>
              <w:fldChar w:fldCharType="begin"/>
            </w:r>
            <w:r w:rsidR="001C39B8">
              <w:rPr>
                <w:noProof/>
                <w:webHidden/>
              </w:rPr>
              <w:instrText xml:space="preserve"> PAGEREF _Toc526796250 \h </w:instrText>
            </w:r>
            <w:r w:rsidR="001C39B8">
              <w:rPr>
                <w:noProof/>
                <w:webHidden/>
              </w:rPr>
            </w:r>
            <w:r w:rsidR="001C39B8">
              <w:rPr>
                <w:noProof/>
                <w:webHidden/>
              </w:rPr>
              <w:fldChar w:fldCharType="separate"/>
            </w:r>
            <w:r w:rsidR="001C39B8">
              <w:rPr>
                <w:noProof/>
                <w:webHidden/>
              </w:rPr>
              <w:t>1</w:t>
            </w:r>
            <w:r w:rsidR="001C39B8">
              <w:rPr>
                <w:noProof/>
                <w:webHidden/>
              </w:rPr>
              <w:fldChar w:fldCharType="end"/>
            </w:r>
          </w:hyperlink>
        </w:p>
        <w:p w14:paraId="53C902B1" w14:textId="520974B7"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51" w:history="1">
            <w:r w:rsidR="001C39B8" w:rsidRPr="0031266A">
              <w:rPr>
                <w:rStyle w:val="Hyperlink"/>
                <w:noProof/>
              </w:rPr>
              <w:t>3.1 Mini tiller</w:t>
            </w:r>
            <w:r w:rsidR="001C39B8">
              <w:rPr>
                <w:noProof/>
                <w:webHidden/>
              </w:rPr>
              <w:tab/>
            </w:r>
            <w:r w:rsidR="001C39B8">
              <w:rPr>
                <w:noProof/>
                <w:webHidden/>
              </w:rPr>
              <w:fldChar w:fldCharType="begin"/>
            </w:r>
            <w:r w:rsidR="001C39B8">
              <w:rPr>
                <w:noProof/>
                <w:webHidden/>
              </w:rPr>
              <w:instrText xml:space="preserve"> PAGEREF _Toc526796251 \h </w:instrText>
            </w:r>
            <w:r w:rsidR="001C39B8">
              <w:rPr>
                <w:noProof/>
                <w:webHidden/>
              </w:rPr>
            </w:r>
            <w:r w:rsidR="001C39B8">
              <w:rPr>
                <w:noProof/>
                <w:webHidden/>
              </w:rPr>
              <w:fldChar w:fldCharType="separate"/>
            </w:r>
            <w:r w:rsidR="001C39B8">
              <w:rPr>
                <w:noProof/>
                <w:webHidden/>
              </w:rPr>
              <w:t>1</w:t>
            </w:r>
            <w:r w:rsidR="001C39B8">
              <w:rPr>
                <w:noProof/>
                <w:webHidden/>
              </w:rPr>
              <w:fldChar w:fldCharType="end"/>
            </w:r>
          </w:hyperlink>
        </w:p>
        <w:p w14:paraId="6179278D" w14:textId="3E400E6B"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52" w:history="1">
            <w:r w:rsidR="001C39B8" w:rsidRPr="0031266A">
              <w:rPr>
                <w:rStyle w:val="Hyperlink"/>
                <w:noProof/>
              </w:rPr>
              <w:t>3.2 Type of mini tiller</w:t>
            </w:r>
            <w:r w:rsidR="001C39B8">
              <w:rPr>
                <w:noProof/>
                <w:webHidden/>
              </w:rPr>
              <w:tab/>
            </w:r>
            <w:r w:rsidR="001C39B8">
              <w:rPr>
                <w:noProof/>
                <w:webHidden/>
              </w:rPr>
              <w:fldChar w:fldCharType="begin"/>
            </w:r>
            <w:r w:rsidR="001C39B8">
              <w:rPr>
                <w:noProof/>
                <w:webHidden/>
              </w:rPr>
              <w:instrText xml:space="preserve"> PAGEREF _Toc526796252 \h </w:instrText>
            </w:r>
            <w:r w:rsidR="001C39B8">
              <w:rPr>
                <w:noProof/>
                <w:webHidden/>
              </w:rPr>
            </w:r>
            <w:r w:rsidR="001C39B8">
              <w:rPr>
                <w:noProof/>
                <w:webHidden/>
              </w:rPr>
              <w:fldChar w:fldCharType="separate"/>
            </w:r>
            <w:r w:rsidR="001C39B8">
              <w:rPr>
                <w:noProof/>
                <w:webHidden/>
              </w:rPr>
              <w:t>1</w:t>
            </w:r>
            <w:r w:rsidR="001C39B8">
              <w:rPr>
                <w:noProof/>
                <w:webHidden/>
              </w:rPr>
              <w:fldChar w:fldCharType="end"/>
            </w:r>
          </w:hyperlink>
        </w:p>
        <w:p w14:paraId="7FEF3199" w14:textId="53C26BAA" w:rsidR="001C39B8" w:rsidRDefault="003B5D31">
          <w:pPr>
            <w:pStyle w:val="TOC3"/>
            <w:tabs>
              <w:tab w:val="right" w:leader="dot" w:pos="9638"/>
            </w:tabs>
            <w:rPr>
              <w:rFonts w:asciiTheme="minorHAnsi" w:eastAsiaTheme="minorEastAsia" w:hAnsiTheme="minorHAnsi" w:cstheme="minorBidi"/>
              <w:noProof/>
              <w:sz w:val="22"/>
            </w:rPr>
          </w:pPr>
          <w:hyperlink w:anchor="_Toc526796253" w:history="1">
            <w:r w:rsidR="001C39B8" w:rsidRPr="0031266A">
              <w:rPr>
                <w:rStyle w:val="Hyperlink"/>
                <w:noProof/>
              </w:rPr>
              <w:t>3.2.1 Pull type</w:t>
            </w:r>
            <w:r w:rsidR="001C39B8">
              <w:rPr>
                <w:noProof/>
                <w:webHidden/>
              </w:rPr>
              <w:tab/>
            </w:r>
            <w:r w:rsidR="001C39B8">
              <w:rPr>
                <w:noProof/>
                <w:webHidden/>
              </w:rPr>
              <w:fldChar w:fldCharType="begin"/>
            </w:r>
            <w:r w:rsidR="001C39B8">
              <w:rPr>
                <w:noProof/>
                <w:webHidden/>
              </w:rPr>
              <w:instrText xml:space="preserve"> PAGEREF _Toc526796253 \h </w:instrText>
            </w:r>
            <w:r w:rsidR="001C39B8">
              <w:rPr>
                <w:noProof/>
                <w:webHidden/>
              </w:rPr>
            </w:r>
            <w:r w:rsidR="001C39B8">
              <w:rPr>
                <w:noProof/>
                <w:webHidden/>
              </w:rPr>
              <w:fldChar w:fldCharType="separate"/>
            </w:r>
            <w:r w:rsidR="001C39B8">
              <w:rPr>
                <w:noProof/>
                <w:webHidden/>
              </w:rPr>
              <w:t>1</w:t>
            </w:r>
            <w:r w:rsidR="001C39B8">
              <w:rPr>
                <w:noProof/>
                <w:webHidden/>
              </w:rPr>
              <w:fldChar w:fldCharType="end"/>
            </w:r>
          </w:hyperlink>
        </w:p>
        <w:p w14:paraId="164EB192" w14:textId="5B355A37" w:rsidR="001C39B8" w:rsidRDefault="003B5D31">
          <w:pPr>
            <w:pStyle w:val="TOC3"/>
            <w:tabs>
              <w:tab w:val="right" w:leader="dot" w:pos="9638"/>
            </w:tabs>
            <w:rPr>
              <w:rFonts w:asciiTheme="minorHAnsi" w:eastAsiaTheme="minorEastAsia" w:hAnsiTheme="minorHAnsi" w:cstheme="minorBidi"/>
              <w:noProof/>
              <w:sz w:val="22"/>
            </w:rPr>
          </w:pPr>
          <w:hyperlink w:anchor="_Toc526796254" w:history="1">
            <w:r w:rsidR="001C39B8" w:rsidRPr="0031266A">
              <w:rPr>
                <w:rStyle w:val="Hyperlink"/>
                <w:noProof/>
              </w:rPr>
              <w:t>3.2.2 Tiling type</w:t>
            </w:r>
            <w:r w:rsidR="001C39B8">
              <w:rPr>
                <w:noProof/>
                <w:webHidden/>
              </w:rPr>
              <w:tab/>
            </w:r>
            <w:r w:rsidR="001C39B8">
              <w:rPr>
                <w:noProof/>
                <w:webHidden/>
              </w:rPr>
              <w:fldChar w:fldCharType="begin"/>
            </w:r>
            <w:r w:rsidR="001C39B8">
              <w:rPr>
                <w:noProof/>
                <w:webHidden/>
              </w:rPr>
              <w:instrText xml:space="preserve"> PAGEREF _Toc526796254 \h </w:instrText>
            </w:r>
            <w:r w:rsidR="001C39B8">
              <w:rPr>
                <w:noProof/>
                <w:webHidden/>
              </w:rPr>
            </w:r>
            <w:r w:rsidR="001C39B8">
              <w:rPr>
                <w:noProof/>
                <w:webHidden/>
              </w:rPr>
              <w:fldChar w:fldCharType="separate"/>
            </w:r>
            <w:r w:rsidR="001C39B8">
              <w:rPr>
                <w:noProof/>
                <w:webHidden/>
              </w:rPr>
              <w:t>1</w:t>
            </w:r>
            <w:r w:rsidR="001C39B8">
              <w:rPr>
                <w:noProof/>
                <w:webHidden/>
              </w:rPr>
              <w:fldChar w:fldCharType="end"/>
            </w:r>
          </w:hyperlink>
        </w:p>
        <w:p w14:paraId="63FEF299" w14:textId="7A4B2FAD" w:rsidR="001C39B8" w:rsidRDefault="003B5D31">
          <w:pPr>
            <w:pStyle w:val="TOC3"/>
            <w:tabs>
              <w:tab w:val="right" w:leader="dot" w:pos="9638"/>
            </w:tabs>
            <w:rPr>
              <w:rFonts w:asciiTheme="minorHAnsi" w:eastAsiaTheme="minorEastAsia" w:hAnsiTheme="minorHAnsi" w:cstheme="minorBidi"/>
              <w:noProof/>
              <w:sz w:val="22"/>
            </w:rPr>
          </w:pPr>
          <w:hyperlink w:anchor="_Toc526796255" w:history="1">
            <w:r w:rsidR="001C39B8" w:rsidRPr="0031266A">
              <w:rPr>
                <w:rStyle w:val="Hyperlink"/>
                <w:noProof/>
              </w:rPr>
              <w:t>3.2.3 Dual purpose type</w:t>
            </w:r>
            <w:r w:rsidR="001C39B8">
              <w:rPr>
                <w:noProof/>
                <w:webHidden/>
              </w:rPr>
              <w:tab/>
            </w:r>
            <w:r w:rsidR="001C39B8">
              <w:rPr>
                <w:noProof/>
                <w:webHidden/>
              </w:rPr>
              <w:fldChar w:fldCharType="begin"/>
            </w:r>
            <w:r w:rsidR="001C39B8">
              <w:rPr>
                <w:noProof/>
                <w:webHidden/>
              </w:rPr>
              <w:instrText xml:space="preserve"> PAGEREF _Toc526796255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46ADB923" w14:textId="2D92DB8D"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56" w:history="1">
            <w:r w:rsidR="001C39B8" w:rsidRPr="0031266A">
              <w:rPr>
                <w:rStyle w:val="Hyperlink"/>
                <w:noProof/>
              </w:rPr>
              <w:t>3.3 Rated engine power output</w:t>
            </w:r>
            <w:r w:rsidR="001C39B8">
              <w:rPr>
                <w:noProof/>
                <w:webHidden/>
              </w:rPr>
              <w:tab/>
            </w:r>
            <w:r w:rsidR="001C39B8">
              <w:rPr>
                <w:noProof/>
                <w:webHidden/>
              </w:rPr>
              <w:fldChar w:fldCharType="begin"/>
            </w:r>
            <w:r w:rsidR="001C39B8">
              <w:rPr>
                <w:noProof/>
                <w:webHidden/>
              </w:rPr>
              <w:instrText xml:space="preserve"> PAGEREF _Toc526796256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11A46097" w14:textId="78420B15"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57" w:history="1">
            <w:r w:rsidR="001C39B8" w:rsidRPr="0031266A">
              <w:rPr>
                <w:rStyle w:val="Hyperlink"/>
                <w:noProof/>
              </w:rPr>
              <w:t>3.4 Rated speed</w:t>
            </w:r>
            <w:r w:rsidR="001C39B8">
              <w:rPr>
                <w:noProof/>
                <w:webHidden/>
              </w:rPr>
              <w:tab/>
            </w:r>
            <w:r w:rsidR="001C39B8">
              <w:rPr>
                <w:noProof/>
                <w:webHidden/>
              </w:rPr>
              <w:fldChar w:fldCharType="begin"/>
            </w:r>
            <w:r w:rsidR="001C39B8">
              <w:rPr>
                <w:noProof/>
                <w:webHidden/>
              </w:rPr>
              <w:instrText xml:space="preserve"> PAGEREF _Toc526796257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6A1A3168" w14:textId="2CA0F9EF"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58" w:history="1">
            <w:r w:rsidR="001C39B8" w:rsidRPr="0031266A">
              <w:rPr>
                <w:rStyle w:val="Hyperlink"/>
                <w:noProof/>
              </w:rPr>
              <w:t>3.5 Structure</w:t>
            </w:r>
            <w:r w:rsidR="001C39B8">
              <w:rPr>
                <w:noProof/>
                <w:webHidden/>
              </w:rPr>
              <w:tab/>
            </w:r>
            <w:r w:rsidR="001C39B8">
              <w:rPr>
                <w:noProof/>
                <w:webHidden/>
              </w:rPr>
              <w:fldChar w:fldCharType="begin"/>
            </w:r>
            <w:r w:rsidR="001C39B8">
              <w:rPr>
                <w:noProof/>
                <w:webHidden/>
              </w:rPr>
              <w:instrText xml:space="preserve"> PAGEREF _Toc526796258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09E65799" w14:textId="26239939"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59" w:history="1">
            <w:r w:rsidR="001C39B8" w:rsidRPr="0031266A">
              <w:rPr>
                <w:rStyle w:val="Hyperlink"/>
                <w:noProof/>
              </w:rPr>
              <w:t>3.6 Power Take Off</w:t>
            </w:r>
            <w:r w:rsidR="001C39B8">
              <w:rPr>
                <w:noProof/>
                <w:webHidden/>
              </w:rPr>
              <w:tab/>
            </w:r>
            <w:r w:rsidR="001C39B8">
              <w:rPr>
                <w:noProof/>
                <w:webHidden/>
              </w:rPr>
              <w:fldChar w:fldCharType="begin"/>
            </w:r>
            <w:r w:rsidR="001C39B8">
              <w:rPr>
                <w:noProof/>
                <w:webHidden/>
              </w:rPr>
              <w:instrText xml:space="preserve"> PAGEREF _Toc526796259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64BB42E0" w14:textId="600099D4"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60" w:history="1">
            <w:r w:rsidR="001C39B8" w:rsidRPr="0031266A">
              <w:rPr>
                <w:rStyle w:val="Hyperlink"/>
                <w:noProof/>
              </w:rPr>
              <w:t>3.7 Service brake</w:t>
            </w:r>
            <w:r w:rsidR="001C39B8">
              <w:rPr>
                <w:noProof/>
                <w:webHidden/>
              </w:rPr>
              <w:tab/>
            </w:r>
            <w:r w:rsidR="001C39B8">
              <w:rPr>
                <w:noProof/>
                <w:webHidden/>
              </w:rPr>
              <w:fldChar w:fldCharType="begin"/>
            </w:r>
            <w:r w:rsidR="001C39B8">
              <w:rPr>
                <w:noProof/>
                <w:webHidden/>
              </w:rPr>
              <w:instrText xml:space="preserve"> PAGEREF _Toc526796260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7F017159" w14:textId="6AAB5947"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61" w:history="1">
            <w:r w:rsidR="001C39B8" w:rsidRPr="0031266A">
              <w:rPr>
                <w:rStyle w:val="Hyperlink"/>
                <w:noProof/>
              </w:rPr>
              <w:t>3.8 Parking brake</w:t>
            </w:r>
            <w:r w:rsidR="001C39B8">
              <w:rPr>
                <w:noProof/>
                <w:webHidden/>
              </w:rPr>
              <w:tab/>
            </w:r>
            <w:r w:rsidR="001C39B8">
              <w:rPr>
                <w:noProof/>
                <w:webHidden/>
              </w:rPr>
              <w:fldChar w:fldCharType="begin"/>
            </w:r>
            <w:r w:rsidR="001C39B8">
              <w:rPr>
                <w:noProof/>
                <w:webHidden/>
              </w:rPr>
              <w:instrText xml:space="preserve"> PAGEREF _Toc526796261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75666BB3" w14:textId="01529D91"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62" w:history="1">
            <w:r w:rsidR="001C39B8" w:rsidRPr="0031266A">
              <w:rPr>
                <w:rStyle w:val="Hyperlink"/>
                <w:noProof/>
              </w:rPr>
              <w:t>3.9 Rotary tiller</w:t>
            </w:r>
            <w:r w:rsidR="001C39B8">
              <w:rPr>
                <w:noProof/>
                <w:webHidden/>
              </w:rPr>
              <w:tab/>
            </w:r>
            <w:r w:rsidR="001C39B8">
              <w:rPr>
                <w:noProof/>
                <w:webHidden/>
              </w:rPr>
              <w:fldChar w:fldCharType="begin"/>
            </w:r>
            <w:r w:rsidR="001C39B8">
              <w:rPr>
                <w:noProof/>
                <w:webHidden/>
              </w:rPr>
              <w:instrText xml:space="preserve"> PAGEREF _Toc526796262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753EA258" w14:textId="349D18EB"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63" w:history="1">
            <w:r w:rsidR="001C39B8" w:rsidRPr="0031266A">
              <w:rPr>
                <w:rStyle w:val="Hyperlink"/>
                <w:noProof/>
              </w:rPr>
              <w:t>3.10 Load Capacity</w:t>
            </w:r>
            <w:r w:rsidR="001C39B8">
              <w:rPr>
                <w:noProof/>
                <w:webHidden/>
              </w:rPr>
              <w:tab/>
            </w:r>
            <w:r w:rsidR="001C39B8">
              <w:rPr>
                <w:noProof/>
                <w:webHidden/>
              </w:rPr>
              <w:fldChar w:fldCharType="begin"/>
            </w:r>
            <w:r w:rsidR="001C39B8">
              <w:rPr>
                <w:noProof/>
                <w:webHidden/>
              </w:rPr>
              <w:instrText xml:space="preserve"> PAGEREF _Toc526796263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7EE6EE98" w14:textId="676FF48B" w:rsidR="001C39B8" w:rsidRDefault="003B5D31">
          <w:pPr>
            <w:pStyle w:val="TOC1"/>
            <w:tabs>
              <w:tab w:val="left" w:pos="648"/>
            </w:tabs>
            <w:rPr>
              <w:rFonts w:asciiTheme="minorHAnsi" w:eastAsiaTheme="minorEastAsia" w:hAnsiTheme="minorHAnsi" w:cstheme="minorBidi"/>
              <w:noProof/>
              <w:sz w:val="22"/>
              <w:szCs w:val="32"/>
              <w:lang w:eastAsia="en-US" w:bidi="bo-CN"/>
            </w:rPr>
          </w:pPr>
          <w:hyperlink w:anchor="_Toc526796264" w:history="1">
            <w:r w:rsidR="001C39B8" w:rsidRPr="0031266A">
              <w:rPr>
                <w:rStyle w:val="Hyperlink"/>
                <w:noProof/>
              </w:rPr>
              <w:t>4</w:t>
            </w:r>
            <w:r w:rsidR="001C39B8">
              <w:rPr>
                <w:rFonts w:asciiTheme="minorHAnsi" w:eastAsiaTheme="minorEastAsia" w:hAnsiTheme="minorHAnsi" w:cstheme="minorBidi"/>
                <w:noProof/>
                <w:sz w:val="22"/>
                <w:szCs w:val="32"/>
                <w:lang w:eastAsia="en-US" w:bidi="bo-CN"/>
              </w:rPr>
              <w:tab/>
            </w:r>
            <w:r w:rsidR="001C39B8" w:rsidRPr="0031266A">
              <w:rPr>
                <w:rStyle w:val="Hyperlink"/>
                <w:noProof/>
              </w:rPr>
              <w:t>The general requirements of the mini tiller shall cover;</w:t>
            </w:r>
            <w:r w:rsidR="001C39B8">
              <w:rPr>
                <w:noProof/>
                <w:webHidden/>
              </w:rPr>
              <w:tab/>
            </w:r>
            <w:r w:rsidR="001C39B8">
              <w:rPr>
                <w:noProof/>
                <w:webHidden/>
              </w:rPr>
              <w:fldChar w:fldCharType="begin"/>
            </w:r>
            <w:r w:rsidR="001C39B8">
              <w:rPr>
                <w:noProof/>
                <w:webHidden/>
              </w:rPr>
              <w:instrText xml:space="preserve"> PAGEREF _Toc526796264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7C5C3B52" w14:textId="372F970F"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65" w:history="1">
            <w:r w:rsidR="001C39B8" w:rsidRPr="0031266A">
              <w:rPr>
                <w:rStyle w:val="Hyperlink"/>
                <w:noProof/>
              </w:rPr>
              <w:t>4.1 Safety requirements</w:t>
            </w:r>
            <w:r w:rsidR="001C39B8">
              <w:rPr>
                <w:noProof/>
                <w:webHidden/>
              </w:rPr>
              <w:tab/>
            </w:r>
            <w:r w:rsidR="001C39B8">
              <w:rPr>
                <w:noProof/>
                <w:webHidden/>
              </w:rPr>
              <w:fldChar w:fldCharType="begin"/>
            </w:r>
            <w:r w:rsidR="001C39B8">
              <w:rPr>
                <w:noProof/>
                <w:webHidden/>
              </w:rPr>
              <w:instrText xml:space="preserve"> PAGEREF _Toc526796265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795CAD99" w14:textId="73A0B239" w:rsidR="001C39B8" w:rsidRDefault="003B5D31">
          <w:pPr>
            <w:pStyle w:val="TOC3"/>
            <w:tabs>
              <w:tab w:val="right" w:leader="dot" w:pos="9638"/>
            </w:tabs>
            <w:rPr>
              <w:rFonts w:asciiTheme="minorHAnsi" w:eastAsiaTheme="minorEastAsia" w:hAnsiTheme="minorHAnsi" w:cstheme="minorBidi"/>
              <w:noProof/>
              <w:sz w:val="22"/>
            </w:rPr>
          </w:pPr>
          <w:hyperlink w:anchor="_Toc526796266" w:history="1">
            <w:r w:rsidR="001C39B8" w:rsidRPr="0031266A">
              <w:rPr>
                <w:rStyle w:val="Hyperlink"/>
                <w:noProof/>
              </w:rPr>
              <w:t>4.1.1 Safety signs</w:t>
            </w:r>
            <w:r w:rsidR="001C39B8">
              <w:rPr>
                <w:noProof/>
                <w:webHidden/>
              </w:rPr>
              <w:tab/>
            </w:r>
            <w:r w:rsidR="001C39B8">
              <w:rPr>
                <w:noProof/>
                <w:webHidden/>
              </w:rPr>
              <w:fldChar w:fldCharType="begin"/>
            </w:r>
            <w:r w:rsidR="001C39B8">
              <w:rPr>
                <w:noProof/>
                <w:webHidden/>
              </w:rPr>
              <w:instrText xml:space="preserve"> PAGEREF _Toc526796266 \h </w:instrText>
            </w:r>
            <w:r w:rsidR="001C39B8">
              <w:rPr>
                <w:noProof/>
                <w:webHidden/>
              </w:rPr>
            </w:r>
            <w:r w:rsidR="001C39B8">
              <w:rPr>
                <w:noProof/>
                <w:webHidden/>
              </w:rPr>
              <w:fldChar w:fldCharType="separate"/>
            </w:r>
            <w:r w:rsidR="001C39B8">
              <w:rPr>
                <w:noProof/>
                <w:webHidden/>
              </w:rPr>
              <w:t>2</w:t>
            </w:r>
            <w:r w:rsidR="001C39B8">
              <w:rPr>
                <w:noProof/>
                <w:webHidden/>
              </w:rPr>
              <w:fldChar w:fldCharType="end"/>
            </w:r>
          </w:hyperlink>
        </w:p>
        <w:p w14:paraId="737CCDAD" w14:textId="2152A118" w:rsidR="001C39B8" w:rsidRDefault="003B5D31">
          <w:pPr>
            <w:pStyle w:val="TOC3"/>
            <w:tabs>
              <w:tab w:val="right" w:leader="dot" w:pos="9638"/>
            </w:tabs>
            <w:rPr>
              <w:rFonts w:asciiTheme="minorHAnsi" w:eastAsiaTheme="minorEastAsia" w:hAnsiTheme="minorHAnsi" w:cstheme="minorBidi"/>
              <w:noProof/>
              <w:sz w:val="22"/>
            </w:rPr>
          </w:pPr>
          <w:hyperlink w:anchor="_Toc526796267" w:history="1">
            <w:r w:rsidR="001C39B8" w:rsidRPr="0031266A">
              <w:rPr>
                <w:rStyle w:val="Hyperlink"/>
                <w:noProof/>
              </w:rPr>
              <w:t>4.1.2 Rotary tillers</w:t>
            </w:r>
            <w:r w:rsidR="001C39B8">
              <w:rPr>
                <w:noProof/>
                <w:webHidden/>
              </w:rPr>
              <w:tab/>
            </w:r>
            <w:r w:rsidR="001C39B8">
              <w:rPr>
                <w:noProof/>
                <w:webHidden/>
              </w:rPr>
              <w:fldChar w:fldCharType="begin"/>
            </w:r>
            <w:r w:rsidR="001C39B8">
              <w:rPr>
                <w:noProof/>
                <w:webHidden/>
              </w:rPr>
              <w:instrText xml:space="preserve"> PAGEREF _Toc526796267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15EB52DF" w14:textId="0ACA6AF4" w:rsidR="001C39B8" w:rsidRDefault="003B5D31">
          <w:pPr>
            <w:pStyle w:val="TOC3"/>
            <w:tabs>
              <w:tab w:val="right" w:leader="dot" w:pos="9638"/>
            </w:tabs>
            <w:rPr>
              <w:rFonts w:asciiTheme="minorHAnsi" w:eastAsiaTheme="minorEastAsia" w:hAnsiTheme="minorHAnsi" w:cstheme="minorBidi"/>
              <w:noProof/>
              <w:sz w:val="22"/>
            </w:rPr>
          </w:pPr>
          <w:hyperlink w:anchor="_Toc526796268" w:history="1">
            <w:r w:rsidR="001C39B8" w:rsidRPr="0031266A">
              <w:rPr>
                <w:rStyle w:val="Hyperlink"/>
                <w:noProof/>
              </w:rPr>
              <w:t>4.1.3. Parking brake</w:t>
            </w:r>
            <w:r w:rsidR="001C39B8">
              <w:rPr>
                <w:noProof/>
                <w:webHidden/>
              </w:rPr>
              <w:tab/>
            </w:r>
            <w:r w:rsidR="001C39B8">
              <w:rPr>
                <w:noProof/>
                <w:webHidden/>
              </w:rPr>
              <w:fldChar w:fldCharType="begin"/>
            </w:r>
            <w:r w:rsidR="001C39B8">
              <w:rPr>
                <w:noProof/>
                <w:webHidden/>
              </w:rPr>
              <w:instrText xml:space="preserve"> PAGEREF _Toc526796268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7FD6F393" w14:textId="63189199" w:rsidR="001C39B8" w:rsidRDefault="003B5D31">
          <w:pPr>
            <w:pStyle w:val="TOC3"/>
            <w:tabs>
              <w:tab w:val="right" w:leader="dot" w:pos="9638"/>
            </w:tabs>
            <w:rPr>
              <w:rFonts w:asciiTheme="minorHAnsi" w:eastAsiaTheme="minorEastAsia" w:hAnsiTheme="minorHAnsi" w:cstheme="minorBidi"/>
              <w:noProof/>
              <w:sz w:val="22"/>
            </w:rPr>
          </w:pPr>
          <w:hyperlink w:anchor="_Toc526796269" w:history="1">
            <w:r w:rsidR="001C39B8" w:rsidRPr="0031266A">
              <w:rPr>
                <w:rStyle w:val="Hyperlink"/>
                <w:noProof/>
              </w:rPr>
              <w:t>4.1.4 Load capacity</w:t>
            </w:r>
            <w:r w:rsidR="001C39B8">
              <w:rPr>
                <w:noProof/>
                <w:webHidden/>
              </w:rPr>
              <w:tab/>
            </w:r>
            <w:r w:rsidR="001C39B8">
              <w:rPr>
                <w:noProof/>
                <w:webHidden/>
              </w:rPr>
              <w:fldChar w:fldCharType="begin"/>
            </w:r>
            <w:r w:rsidR="001C39B8">
              <w:rPr>
                <w:noProof/>
                <w:webHidden/>
              </w:rPr>
              <w:instrText xml:space="preserve"> PAGEREF _Toc526796269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744B41F0" w14:textId="744779DD" w:rsidR="001C39B8" w:rsidRDefault="003B5D31">
          <w:pPr>
            <w:pStyle w:val="TOC3"/>
            <w:tabs>
              <w:tab w:val="right" w:leader="dot" w:pos="9638"/>
            </w:tabs>
            <w:rPr>
              <w:rFonts w:asciiTheme="minorHAnsi" w:eastAsiaTheme="minorEastAsia" w:hAnsiTheme="minorHAnsi" w:cstheme="minorBidi"/>
              <w:noProof/>
              <w:sz w:val="22"/>
            </w:rPr>
          </w:pPr>
          <w:hyperlink w:anchor="_Toc526796270" w:history="1">
            <w:r w:rsidR="001C39B8" w:rsidRPr="0031266A">
              <w:rPr>
                <w:rStyle w:val="Hyperlink"/>
                <w:noProof/>
              </w:rPr>
              <w:t>4.1.5 Protection from moveable and hot components.</w:t>
            </w:r>
            <w:r w:rsidR="001C39B8">
              <w:rPr>
                <w:noProof/>
                <w:webHidden/>
              </w:rPr>
              <w:tab/>
            </w:r>
            <w:r w:rsidR="001C39B8">
              <w:rPr>
                <w:noProof/>
                <w:webHidden/>
              </w:rPr>
              <w:fldChar w:fldCharType="begin"/>
            </w:r>
            <w:r w:rsidR="001C39B8">
              <w:rPr>
                <w:noProof/>
                <w:webHidden/>
              </w:rPr>
              <w:instrText xml:space="preserve"> PAGEREF _Toc526796270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062D97FD" w14:textId="23576FA5"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71" w:history="1">
            <w:r w:rsidR="001C39B8" w:rsidRPr="0031266A">
              <w:rPr>
                <w:rStyle w:val="Hyperlink"/>
                <w:noProof/>
              </w:rPr>
              <w:t>4.2. Structure requirements</w:t>
            </w:r>
            <w:r w:rsidR="001C39B8">
              <w:rPr>
                <w:noProof/>
                <w:webHidden/>
              </w:rPr>
              <w:tab/>
            </w:r>
            <w:r w:rsidR="001C39B8">
              <w:rPr>
                <w:noProof/>
                <w:webHidden/>
              </w:rPr>
              <w:fldChar w:fldCharType="begin"/>
            </w:r>
            <w:r w:rsidR="001C39B8">
              <w:rPr>
                <w:noProof/>
                <w:webHidden/>
              </w:rPr>
              <w:instrText xml:space="preserve"> PAGEREF _Toc526796271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1E2C8BDF" w14:textId="51BD42CB"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72" w:history="1">
            <w:r w:rsidR="001C39B8" w:rsidRPr="0031266A">
              <w:rPr>
                <w:rStyle w:val="Hyperlink"/>
                <w:noProof/>
              </w:rPr>
              <w:t>4.3 Requirement of engine performance</w:t>
            </w:r>
            <w:r w:rsidR="001C39B8">
              <w:rPr>
                <w:noProof/>
                <w:webHidden/>
              </w:rPr>
              <w:tab/>
            </w:r>
            <w:r w:rsidR="001C39B8">
              <w:rPr>
                <w:noProof/>
                <w:webHidden/>
              </w:rPr>
              <w:fldChar w:fldCharType="begin"/>
            </w:r>
            <w:r w:rsidR="001C39B8">
              <w:rPr>
                <w:noProof/>
                <w:webHidden/>
              </w:rPr>
              <w:instrText xml:space="preserve"> PAGEREF _Toc526796272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2DFE9E03" w14:textId="10312D73"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73" w:history="1">
            <w:r w:rsidR="001C39B8" w:rsidRPr="0031266A">
              <w:rPr>
                <w:rStyle w:val="Hyperlink"/>
                <w:noProof/>
              </w:rPr>
              <w:t>4.4 Requirement at the operator’s level</w:t>
            </w:r>
            <w:r w:rsidR="001C39B8">
              <w:rPr>
                <w:noProof/>
                <w:webHidden/>
              </w:rPr>
              <w:tab/>
            </w:r>
            <w:r w:rsidR="001C39B8">
              <w:rPr>
                <w:noProof/>
                <w:webHidden/>
              </w:rPr>
              <w:fldChar w:fldCharType="begin"/>
            </w:r>
            <w:r w:rsidR="001C39B8">
              <w:rPr>
                <w:noProof/>
                <w:webHidden/>
              </w:rPr>
              <w:instrText xml:space="preserve"> PAGEREF _Toc526796273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1C00B52E" w14:textId="50426ECE" w:rsidR="001C39B8" w:rsidRDefault="003B5D31">
          <w:pPr>
            <w:pStyle w:val="TOC3"/>
            <w:tabs>
              <w:tab w:val="right" w:leader="dot" w:pos="9638"/>
            </w:tabs>
            <w:rPr>
              <w:rFonts w:asciiTheme="minorHAnsi" w:eastAsiaTheme="minorEastAsia" w:hAnsiTheme="minorHAnsi" w:cstheme="minorBidi"/>
              <w:noProof/>
              <w:sz w:val="22"/>
            </w:rPr>
          </w:pPr>
          <w:hyperlink w:anchor="_Toc526796274" w:history="1">
            <w:r w:rsidR="001C39B8" w:rsidRPr="0031266A">
              <w:rPr>
                <w:rStyle w:val="Hyperlink"/>
                <w:noProof/>
              </w:rPr>
              <w:t>4.4.1. Noise level</w:t>
            </w:r>
            <w:r w:rsidR="001C39B8">
              <w:rPr>
                <w:noProof/>
                <w:webHidden/>
              </w:rPr>
              <w:tab/>
            </w:r>
            <w:r w:rsidR="001C39B8">
              <w:rPr>
                <w:noProof/>
                <w:webHidden/>
              </w:rPr>
              <w:fldChar w:fldCharType="begin"/>
            </w:r>
            <w:r w:rsidR="001C39B8">
              <w:rPr>
                <w:noProof/>
                <w:webHidden/>
              </w:rPr>
              <w:instrText xml:space="preserve"> PAGEREF _Toc526796274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62336240" w14:textId="1A330B4B" w:rsidR="001C39B8" w:rsidRDefault="003B5D31">
          <w:pPr>
            <w:pStyle w:val="TOC3"/>
            <w:tabs>
              <w:tab w:val="right" w:leader="dot" w:pos="9638"/>
            </w:tabs>
            <w:rPr>
              <w:rFonts w:asciiTheme="minorHAnsi" w:eastAsiaTheme="minorEastAsia" w:hAnsiTheme="minorHAnsi" w:cstheme="minorBidi"/>
              <w:noProof/>
              <w:sz w:val="22"/>
            </w:rPr>
          </w:pPr>
          <w:hyperlink w:anchor="_Toc526796275" w:history="1">
            <w:r w:rsidR="001C39B8" w:rsidRPr="0031266A">
              <w:rPr>
                <w:rStyle w:val="Hyperlink"/>
                <w:noProof/>
              </w:rPr>
              <w:t>4.4.2. Vibration level</w:t>
            </w:r>
            <w:r w:rsidR="001C39B8">
              <w:rPr>
                <w:noProof/>
                <w:webHidden/>
              </w:rPr>
              <w:tab/>
            </w:r>
            <w:r w:rsidR="001C39B8">
              <w:rPr>
                <w:noProof/>
                <w:webHidden/>
              </w:rPr>
              <w:fldChar w:fldCharType="begin"/>
            </w:r>
            <w:r w:rsidR="001C39B8">
              <w:rPr>
                <w:noProof/>
                <w:webHidden/>
              </w:rPr>
              <w:instrText xml:space="preserve"> PAGEREF _Toc526796275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684D2875" w14:textId="66A6CE44"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76" w:history="1">
            <w:r w:rsidR="001C39B8" w:rsidRPr="0031266A">
              <w:rPr>
                <w:rStyle w:val="Hyperlink"/>
                <w:noProof/>
              </w:rPr>
              <w:t>4.5. Braking requirements</w:t>
            </w:r>
            <w:r w:rsidR="001C39B8">
              <w:rPr>
                <w:noProof/>
                <w:webHidden/>
              </w:rPr>
              <w:tab/>
            </w:r>
            <w:r w:rsidR="001C39B8">
              <w:rPr>
                <w:noProof/>
                <w:webHidden/>
              </w:rPr>
              <w:fldChar w:fldCharType="begin"/>
            </w:r>
            <w:r w:rsidR="001C39B8">
              <w:rPr>
                <w:noProof/>
                <w:webHidden/>
              </w:rPr>
              <w:instrText xml:space="preserve"> PAGEREF _Toc526796276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73161054" w14:textId="7A42346E" w:rsidR="001C39B8" w:rsidRDefault="003B5D31">
          <w:pPr>
            <w:pStyle w:val="TOC3"/>
            <w:tabs>
              <w:tab w:val="right" w:leader="dot" w:pos="9638"/>
            </w:tabs>
            <w:rPr>
              <w:rFonts w:asciiTheme="minorHAnsi" w:eastAsiaTheme="minorEastAsia" w:hAnsiTheme="minorHAnsi" w:cstheme="minorBidi"/>
              <w:noProof/>
              <w:sz w:val="22"/>
            </w:rPr>
          </w:pPr>
          <w:hyperlink w:anchor="_Toc526796277" w:history="1">
            <w:r w:rsidR="001C39B8" w:rsidRPr="0031266A">
              <w:rPr>
                <w:rStyle w:val="Hyperlink"/>
                <w:noProof/>
              </w:rPr>
              <w:t>4.5.1 Servicing brake</w:t>
            </w:r>
            <w:r w:rsidR="001C39B8">
              <w:rPr>
                <w:noProof/>
                <w:webHidden/>
              </w:rPr>
              <w:tab/>
            </w:r>
            <w:r w:rsidR="001C39B8">
              <w:rPr>
                <w:noProof/>
                <w:webHidden/>
              </w:rPr>
              <w:fldChar w:fldCharType="begin"/>
            </w:r>
            <w:r w:rsidR="001C39B8">
              <w:rPr>
                <w:noProof/>
                <w:webHidden/>
              </w:rPr>
              <w:instrText xml:space="preserve"> PAGEREF _Toc526796277 \h </w:instrText>
            </w:r>
            <w:r w:rsidR="001C39B8">
              <w:rPr>
                <w:noProof/>
                <w:webHidden/>
              </w:rPr>
            </w:r>
            <w:r w:rsidR="001C39B8">
              <w:rPr>
                <w:noProof/>
                <w:webHidden/>
              </w:rPr>
              <w:fldChar w:fldCharType="separate"/>
            </w:r>
            <w:r w:rsidR="001C39B8">
              <w:rPr>
                <w:noProof/>
                <w:webHidden/>
              </w:rPr>
              <w:t>3</w:t>
            </w:r>
            <w:r w:rsidR="001C39B8">
              <w:rPr>
                <w:noProof/>
                <w:webHidden/>
              </w:rPr>
              <w:fldChar w:fldCharType="end"/>
            </w:r>
          </w:hyperlink>
        </w:p>
        <w:p w14:paraId="307D6213" w14:textId="665AD734" w:rsidR="001C39B8" w:rsidRDefault="003B5D31">
          <w:pPr>
            <w:pStyle w:val="TOC3"/>
            <w:tabs>
              <w:tab w:val="right" w:leader="dot" w:pos="9638"/>
            </w:tabs>
            <w:rPr>
              <w:rFonts w:asciiTheme="minorHAnsi" w:eastAsiaTheme="minorEastAsia" w:hAnsiTheme="minorHAnsi" w:cstheme="minorBidi"/>
              <w:noProof/>
              <w:sz w:val="22"/>
            </w:rPr>
          </w:pPr>
          <w:hyperlink w:anchor="_Toc526796278" w:history="1">
            <w:r w:rsidR="001C39B8" w:rsidRPr="0031266A">
              <w:rPr>
                <w:rStyle w:val="Hyperlink"/>
                <w:noProof/>
              </w:rPr>
              <w:t>4.5.2. Parking brake</w:t>
            </w:r>
            <w:r w:rsidR="001C39B8">
              <w:rPr>
                <w:noProof/>
                <w:webHidden/>
              </w:rPr>
              <w:tab/>
            </w:r>
            <w:r w:rsidR="001C39B8">
              <w:rPr>
                <w:noProof/>
                <w:webHidden/>
              </w:rPr>
              <w:fldChar w:fldCharType="begin"/>
            </w:r>
            <w:r w:rsidR="001C39B8">
              <w:rPr>
                <w:noProof/>
                <w:webHidden/>
              </w:rPr>
              <w:instrText xml:space="preserve"> PAGEREF _Toc526796278 \h </w:instrText>
            </w:r>
            <w:r w:rsidR="001C39B8">
              <w:rPr>
                <w:noProof/>
                <w:webHidden/>
              </w:rPr>
            </w:r>
            <w:r w:rsidR="001C39B8">
              <w:rPr>
                <w:noProof/>
                <w:webHidden/>
              </w:rPr>
              <w:fldChar w:fldCharType="separate"/>
            </w:r>
            <w:r w:rsidR="001C39B8">
              <w:rPr>
                <w:noProof/>
                <w:webHidden/>
              </w:rPr>
              <w:t>4</w:t>
            </w:r>
            <w:r w:rsidR="001C39B8">
              <w:rPr>
                <w:noProof/>
                <w:webHidden/>
              </w:rPr>
              <w:fldChar w:fldCharType="end"/>
            </w:r>
          </w:hyperlink>
        </w:p>
        <w:p w14:paraId="55283A9C" w14:textId="28F9768F"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79" w:history="1">
            <w:r w:rsidR="001C39B8" w:rsidRPr="0031266A">
              <w:rPr>
                <w:rStyle w:val="Hyperlink"/>
                <w:noProof/>
              </w:rPr>
              <w:t>4.6. Water proof</w:t>
            </w:r>
            <w:r w:rsidR="001C39B8">
              <w:rPr>
                <w:noProof/>
                <w:webHidden/>
              </w:rPr>
              <w:tab/>
            </w:r>
            <w:r w:rsidR="001C39B8">
              <w:rPr>
                <w:noProof/>
                <w:webHidden/>
              </w:rPr>
              <w:fldChar w:fldCharType="begin"/>
            </w:r>
            <w:r w:rsidR="001C39B8">
              <w:rPr>
                <w:noProof/>
                <w:webHidden/>
              </w:rPr>
              <w:instrText xml:space="preserve"> PAGEREF _Toc526796279 \h </w:instrText>
            </w:r>
            <w:r w:rsidR="001C39B8">
              <w:rPr>
                <w:noProof/>
                <w:webHidden/>
              </w:rPr>
            </w:r>
            <w:r w:rsidR="001C39B8">
              <w:rPr>
                <w:noProof/>
                <w:webHidden/>
              </w:rPr>
              <w:fldChar w:fldCharType="separate"/>
            </w:r>
            <w:r w:rsidR="001C39B8">
              <w:rPr>
                <w:noProof/>
                <w:webHidden/>
              </w:rPr>
              <w:t>4</w:t>
            </w:r>
            <w:r w:rsidR="001C39B8">
              <w:rPr>
                <w:noProof/>
                <w:webHidden/>
              </w:rPr>
              <w:fldChar w:fldCharType="end"/>
            </w:r>
          </w:hyperlink>
        </w:p>
        <w:p w14:paraId="035D45FF" w14:textId="69EB4BB4" w:rsidR="001C39B8" w:rsidRDefault="003B5D31">
          <w:pPr>
            <w:pStyle w:val="TOC2"/>
            <w:tabs>
              <w:tab w:val="right" w:leader="dot" w:pos="9638"/>
            </w:tabs>
            <w:rPr>
              <w:rFonts w:asciiTheme="minorHAnsi" w:eastAsiaTheme="minorEastAsia" w:hAnsiTheme="minorHAnsi" w:cstheme="minorBidi"/>
              <w:noProof/>
              <w:sz w:val="22"/>
              <w:szCs w:val="32"/>
              <w:lang w:eastAsia="en-US" w:bidi="bo-CN"/>
            </w:rPr>
          </w:pPr>
          <w:hyperlink w:anchor="_Toc526796280" w:history="1">
            <w:r w:rsidR="001C39B8" w:rsidRPr="0031266A">
              <w:rPr>
                <w:rStyle w:val="Hyperlink"/>
                <w:noProof/>
              </w:rPr>
              <w:t>4.7 Test Sample</w:t>
            </w:r>
            <w:r w:rsidR="001C39B8">
              <w:rPr>
                <w:noProof/>
                <w:webHidden/>
              </w:rPr>
              <w:tab/>
            </w:r>
            <w:r w:rsidR="001C39B8">
              <w:rPr>
                <w:noProof/>
                <w:webHidden/>
              </w:rPr>
              <w:fldChar w:fldCharType="begin"/>
            </w:r>
            <w:r w:rsidR="001C39B8">
              <w:rPr>
                <w:noProof/>
                <w:webHidden/>
              </w:rPr>
              <w:instrText xml:space="preserve"> PAGEREF _Toc526796280 \h </w:instrText>
            </w:r>
            <w:r w:rsidR="001C39B8">
              <w:rPr>
                <w:noProof/>
                <w:webHidden/>
              </w:rPr>
            </w:r>
            <w:r w:rsidR="001C39B8">
              <w:rPr>
                <w:noProof/>
                <w:webHidden/>
              </w:rPr>
              <w:fldChar w:fldCharType="separate"/>
            </w:r>
            <w:r w:rsidR="001C39B8">
              <w:rPr>
                <w:noProof/>
                <w:webHidden/>
              </w:rPr>
              <w:t>4</w:t>
            </w:r>
            <w:r w:rsidR="001C39B8">
              <w:rPr>
                <w:noProof/>
                <w:webHidden/>
              </w:rPr>
              <w:fldChar w:fldCharType="end"/>
            </w:r>
          </w:hyperlink>
        </w:p>
        <w:p w14:paraId="2C52FA84" w14:textId="2E40219C" w:rsidR="001C39B8" w:rsidRDefault="003B5D31">
          <w:pPr>
            <w:pStyle w:val="TOC1"/>
            <w:rPr>
              <w:rFonts w:asciiTheme="minorHAnsi" w:eastAsiaTheme="minorEastAsia" w:hAnsiTheme="minorHAnsi" w:cstheme="minorBidi"/>
              <w:noProof/>
              <w:sz w:val="22"/>
              <w:szCs w:val="32"/>
              <w:lang w:eastAsia="en-US" w:bidi="bo-CN"/>
            </w:rPr>
          </w:pPr>
          <w:hyperlink w:anchor="_Toc526796281" w:history="1">
            <w:r w:rsidR="001C39B8" w:rsidRPr="0031266A">
              <w:rPr>
                <w:rStyle w:val="Hyperlink"/>
                <w:noProof/>
              </w:rPr>
              <w:t>Bibliography</w:t>
            </w:r>
            <w:r w:rsidR="001C39B8">
              <w:rPr>
                <w:noProof/>
                <w:webHidden/>
              </w:rPr>
              <w:tab/>
            </w:r>
            <w:r w:rsidR="001C39B8">
              <w:rPr>
                <w:noProof/>
                <w:webHidden/>
              </w:rPr>
              <w:fldChar w:fldCharType="begin"/>
            </w:r>
            <w:r w:rsidR="001C39B8">
              <w:rPr>
                <w:noProof/>
                <w:webHidden/>
              </w:rPr>
              <w:instrText xml:space="preserve"> PAGEREF _Toc526796281 \h </w:instrText>
            </w:r>
            <w:r w:rsidR="001C39B8">
              <w:rPr>
                <w:noProof/>
                <w:webHidden/>
              </w:rPr>
            </w:r>
            <w:r w:rsidR="001C39B8">
              <w:rPr>
                <w:noProof/>
                <w:webHidden/>
              </w:rPr>
              <w:fldChar w:fldCharType="separate"/>
            </w:r>
            <w:r w:rsidR="001C39B8">
              <w:rPr>
                <w:noProof/>
                <w:webHidden/>
              </w:rPr>
              <w:t>5</w:t>
            </w:r>
            <w:r w:rsidR="001C39B8">
              <w:rPr>
                <w:noProof/>
                <w:webHidden/>
              </w:rPr>
              <w:fldChar w:fldCharType="end"/>
            </w:r>
          </w:hyperlink>
        </w:p>
        <w:p w14:paraId="74287A98" w14:textId="60DD5B15" w:rsidR="001D5C31" w:rsidRPr="00B40ABF" w:rsidRDefault="0049648D" w:rsidP="0049648D">
          <w:pPr>
            <w:pStyle w:val="TOC1"/>
            <w:rPr>
              <w:cs/>
            </w:rPr>
          </w:pPr>
          <w:r>
            <w:rPr>
              <w:rFonts w:cs="Arial"/>
              <w:b/>
              <w:bCs/>
              <w:noProof/>
            </w:rPr>
            <w:fldChar w:fldCharType="end"/>
          </w:r>
        </w:p>
      </w:sdtContent>
    </w:sdt>
    <w:p w14:paraId="2E991273" w14:textId="77777777" w:rsidR="00B13F7A" w:rsidRDefault="00B13F7A" w:rsidP="007B0409"/>
    <w:p w14:paraId="4FF413F3" w14:textId="56CAB09E" w:rsidR="001D5C31" w:rsidRPr="007A4FFD" w:rsidRDefault="001D5C31" w:rsidP="001C39B8">
      <w:pPr>
        <w:pStyle w:val="Heading1"/>
      </w:pPr>
      <w:bookmarkStart w:id="2" w:name="_Toc526796247"/>
      <w:r w:rsidRPr="007A4FFD">
        <w:lastRenderedPageBreak/>
        <w:t>FOREWORD</w:t>
      </w:r>
      <w:bookmarkEnd w:id="2"/>
    </w:p>
    <w:p w14:paraId="2A7D7E3D" w14:textId="7D56619D" w:rsidR="00B40ABF" w:rsidRDefault="001D5C31" w:rsidP="007B0409">
      <w:pPr>
        <w:rPr>
          <w:rFonts w:cs="Arial"/>
          <w:szCs w:val="20"/>
        </w:rPr>
        <w:sectPr w:rsidR="00B40ABF" w:rsidSect="001E0E21">
          <w:footerReference w:type="first" r:id="rId12"/>
          <w:pgSz w:w="12240" w:h="15840"/>
          <w:pgMar w:top="1296" w:right="1296" w:bottom="1296" w:left="1296" w:header="720" w:footer="720" w:gutter="0"/>
          <w:pgNumType w:fmt="lowerRoman" w:start="1"/>
          <w:cols w:space="720"/>
          <w:titlePg/>
          <w:docGrid w:linePitch="299"/>
        </w:sectPr>
      </w:pPr>
      <w:r w:rsidRPr="006B780A">
        <w:rPr>
          <w:rFonts w:cs="Arial"/>
          <w:szCs w:val="20"/>
        </w:rPr>
        <w:t>This Bhutan Standards for Rice Mill – Basic Requirements (Part 1) was adopted by Bhutan Standards Bureau after the draft finalization by the Mechanical Engineering Technical Committee and endorsed by BSB Boar</w:t>
      </w:r>
      <w:r w:rsidR="007B0409">
        <w:rPr>
          <w:rFonts w:cs="Arial"/>
          <w:szCs w:val="20"/>
        </w:rPr>
        <w:t>d.</w:t>
      </w:r>
    </w:p>
    <w:p w14:paraId="206B412B" w14:textId="0C8D22E8" w:rsidR="001D5C31" w:rsidRPr="006B780A" w:rsidRDefault="001D5C31" w:rsidP="007B0409">
      <w:pPr>
        <w:jc w:val="center"/>
        <w:rPr>
          <w:rFonts w:ascii="Jomolhari" w:eastAsia="Arial" w:hAnsi="Jomolhari" w:cs="Jomolhari"/>
          <w:b/>
          <w:sz w:val="24"/>
          <w:szCs w:val="24"/>
        </w:rPr>
      </w:pPr>
      <w:bookmarkStart w:id="3" w:name="_Hlk526793018"/>
      <w:bookmarkStart w:id="4" w:name="_GoBack"/>
      <w:bookmarkEnd w:id="4"/>
      <w:r w:rsidRPr="006B780A">
        <w:rPr>
          <w:rFonts w:ascii="Jomolhari" w:hAnsi="Jomolhari" w:cs="Jomolhari"/>
          <w:sz w:val="44"/>
          <w:szCs w:val="44"/>
          <w:cs/>
        </w:rPr>
        <w:lastRenderedPageBreak/>
        <w:t xml:space="preserve">འཕྲུལ་གླང་ཆུང་བ། གཞི་རྟེན་དགོས་མཁོ། གོ་རིམ </w:t>
      </w:r>
      <w:r w:rsidRPr="006B780A">
        <w:rPr>
          <w:rFonts w:ascii="Jomolhari" w:hAnsi="Jomolhari" w:cs="Jomolhari"/>
          <w:sz w:val="44"/>
          <w:szCs w:val="44"/>
          <w:vertAlign w:val="subscript"/>
          <w:cs/>
        </w:rPr>
        <w:t>༡</w:t>
      </w:r>
      <w:r w:rsidRPr="006B780A">
        <w:rPr>
          <w:rFonts w:ascii="Jomolhari" w:hAnsi="Jomolhari" w:cs="Jomolhari"/>
          <w:sz w:val="44"/>
          <w:szCs w:val="44"/>
          <w:cs/>
        </w:rPr>
        <w:t xml:space="preserve"> པ།</w:t>
      </w:r>
    </w:p>
    <w:p w14:paraId="33ECDB18" w14:textId="77777777" w:rsidR="004050C5" w:rsidRPr="006B780A" w:rsidRDefault="006B780A" w:rsidP="007B0409">
      <w:pPr>
        <w:pStyle w:val="NoSpacing"/>
        <w:spacing w:line="276" w:lineRule="auto"/>
        <w:jc w:val="center"/>
        <w:rPr>
          <w:rFonts w:ascii="Arial" w:hAnsi="Arial" w:cs="Arial"/>
          <w:b/>
          <w:bCs/>
          <w:sz w:val="24"/>
          <w:szCs w:val="24"/>
        </w:rPr>
      </w:pPr>
      <w:bookmarkStart w:id="5" w:name="_gjdgxs" w:colFirst="0" w:colLast="0"/>
      <w:bookmarkEnd w:id="5"/>
      <w:r w:rsidRPr="006B780A">
        <w:rPr>
          <w:rFonts w:ascii="Arial" w:hAnsi="Arial" w:cs="Arial"/>
          <w:b/>
          <w:bCs/>
          <w:sz w:val="24"/>
          <w:szCs w:val="24"/>
        </w:rPr>
        <w:t>BHUTAN STANDARD</w:t>
      </w:r>
    </w:p>
    <w:p w14:paraId="6F674774" w14:textId="6C9E17D2" w:rsidR="001D5C31" w:rsidRDefault="001D5C31" w:rsidP="007B0409">
      <w:pPr>
        <w:pStyle w:val="NoSpacing"/>
        <w:spacing w:line="276" w:lineRule="auto"/>
        <w:jc w:val="center"/>
        <w:rPr>
          <w:rFonts w:ascii="Arial" w:eastAsia="Arial" w:hAnsi="Arial" w:cs="Arial"/>
          <w:b/>
          <w:bCs/>
          <w:sz w:val="24"/>
          <w:szCs w:val="24"/>
        </w:rPr>
      </w:pPr>
      <w:bookmarkStart w:id="6" w:name="_30j0zll" w:colFirst="0" w:colLast="0"/>
      <w:bookmarkEnd w:id="6"/>
      <w:r w:rsidRPr="006B780A">
        <w:rPr>
          <w:rFonts w:ascii="Arial" w:eastAsia="Arial" w:hAnsi="Arial" w:cs="Arial"/>
          <w:b/>
          <w:bCs/>
          <w:sz w:val="24"/>
          <w:szCs w:val="24"/>
        </w:rPr>
        <w:t>Mini Power Tillers (Less than 10.5hp) – Basic Requirements (Part 1)</w:t>
      </w:r>
    </w:p>
    <w:p w14:paraId="0804D07F" w14:textId="77777777" w:rsidR="006B780A" w:rsidRPr="006B780A" w:rsidRDefault="006B780A" w:rsidP="007B0409">
      <w:pPr>
        <w:pStyle w:val="NoSpacing"/>
        <w:spacing w:line="276" w:lineRule="auto"/>
        <w:jc w:val="center"/>
        <w:rPr>
          <w:rFonts w:ascii="Arial" w:eastAsia="Arial" w:hAnsi="Arial" w:cs="Arial"/>
          <w:b/>
          <w:bCs/>
          <w:sz w:val="24"/>
          <w:szCs w:val="24"/>
        </w:rPr>
      </w:pPr>
    </w:p>
    <w:p w14:paraId="69EDAE43" w14:textId="77777777" w:rsidR="004050C5" w:rsidRPr="007A4FFD" w:rsidRDefault="006B780A" w:rsidP="007B0409">
      <w:pPr>
        <w:pStyle w:val="Heading1"/>
      </w:pPr>
      <w:bookmarkStart w:id="7" w:name="_Toc526796248"/>
      <w:r w:rsidRPr="007A4FFD">
        <w:t>Scope</w:t>
      </w:r>
      <w:bookmarkEnd w:id="7"/>
    </w:p>
    <w:p w14:paraId="5E434303" w14:textId="77777777" w:rsidR="004050C5" w:rsidRPr="006B780A" w:rsidRDefault="006B780A" w:rsidP="007B0409">
      <w:pPr>
        <w:spacing w:after="120"/>
        <w:jc w:val="both"/>
        <w:rPr>
          <w:rFonts w:eastAsia="Arial" w:cs="Arial"/>
          <w:szCs w:val="20"/>
        </w:rPr>
      </w:pPr>
      <w:r w:rsidRPr="006B780A">
        <w:rPr>
          <w:rFonts w:eastAsia="Arial" w:cs="Arial"/>
          <w:szCs w:val="20"/>
        </w:rPr>
        <w:t>This standard specifies the general requirements for mini tillers and shall applies to pull type, tilling type and dual-purpose types of power less than 10.5hp (7.8kw)</w:t>
      </w:r>
      <w:r w:rsidRPr="006B780A">
        <w:rPr>
          <w:rFonts w:eastAsia="Arial" w:cs="Arial"/>
          <w:b/>
          <w:szCs w:val="20"/>
        </w:rPr>
        <w:t>.</w:t>
      </w:r>
    </w:p>
    <w:p w14:paraId="556EC1E6" w14:textId="77777777" w:rsidR="004050C5" w:rsidRPr="007A4FFD" w:rsidRDefault="006B780A" w:rsidP="007B0409">
      <w:pPr>
        <w:pStyle w:val="Heading1"/>
      </w:pPr>
      <w:bookmarkStart w:id="8" w:name="_Toc526796249"/>
      <w:r w:rsidRPr="007A4FFD">
        <w:t>Normative References</w:t>
      </w:r>
      <w:bookmarkEnd w:id="8"/>
      <w:r w:rsidRPr="007A4FFD">
        <w:t xml:space="preserve"> </w:t>
      </w:r>
    </w:p>
    <w:p w14:paraId="15117F68" w14:textId="77777777" w:rsidR="004050C5" w:rsidRPr="006B780A" w:rsidRDefault="006B780A" w:rsidP="007B0409">
      <w:pPr>
        <w:spacing w:after="120"/>
        <w:jc w:val="both"/>
        <w:rPr>
          <w:rFonts w:eastAsia="Arial" w:cs="Arial"/>
          <w:szCs w:val="20"/>
        </w:rPr>
      </w:pPr>
      <w:r w:rsidRPr="006B780A">
        <w:rPr>
          <w:rFonts w:eastAsia="Arial" w:cs="Arial"/>
          <w:szCs w:val="20"/>
        </w:rPr>
        <w:t>The following documents, in whole or part, are normatively referenced in this document and are indispensable for its application. For dated references, only the edition cited applies. For undated references, the latest edition of the referenced documents (including amendments) applies.</w:t>
      </w:r>
    </w:p>
    <w:p w14:paraId="5B516D01" w14:textId="77777777" w:rsidR="004050C5" w:rsidRPr="00B40ABF" w:rsidRDefault="006B780A" w:rsidP="007B0409">
      <w:pPr>
        <w:pStyle w:val="NoSpacing"/>
        <w:numPr>
          <w:ilvl w:val="0"/>
          <w:numId w:val="13"/>
        </w:numPr>
        <w:spacing w:line="276" w:lineRule="auto"/>
        <w:rPr>
          <w:rFonts w:ascii="Arial" w:hAnsi="Arial" w:cs="Arial"/>
          <w:sz w:val="20"/>
          <w:szCs w:val="20"/>
        </w:rPr>
      </w:pPr>
      <w:r w:rsidRPr="00B40ABF">
        <w:rPr>
          <w:rFonts w:ascii="Arial" w:hAnsi="Arial" w:cs="Arial"/>
          <w:sz w:val="20"/>
          <w:szCs w:val="20"/>
        </w:rPr>
        <w:t xml:space="preserve">IS 9935:2002 Power tillers: - Test Code (Second Revision). Food and Agriculture Division Council, Bureau of Indian Standards. </w:t>
      </w:r>
    </w:p>
    <w:p w14:paraId="5DCFB05B" w14:textId="77777777" w:rsidR="004050C5" w:rsidRPr="00B40ABF" w:rsidRDefault="006B780A" w:rsidP="007B0409">
      <w:pPr>
        <w:pStyle w:val="NoSpacing"/>
        <w:numPr>
          <w:ilvl w:val="0"/>
          <w:numId w:val="13"/>
        </w:numPr>
        <w:spacing w:line="276" w:lineRule="auto"/>
        <w:rPr>
          <w:rFonts w:ascii="Arial" w:hAnsi="Arial" w:cs="Arial"/>
          <w:sz w:val="20"/>
          <w:szCs w:val="20"/>
        </w:rPr>
      </w:pPr>
      <w:r w:rsidRPr="00B40ABF">
        <w:rPr>
          <w:rFonts w:ascii="Arial" w:hAnsi="Arial" w:cs="Arial"/>
          <w:sz w:val="20"/>
          <w:szCs w:val="20"/>
        </w:rPr>
        <w:t>ISO 15550:2016 Internal Combustion Engines: - Determination and method for the measurement of engine power – General requirements.</w:t>
      </w:r>
    </w:p>
    <w:p w14:paraId="03AD699B" w14:textId="77777777" w:rsidR="004050C5" w:rsidRPr="00B40ABF" w:rsidRDefault="006B780A" w:rsidP="007B0409">
      <w:pPr>
        <w:pStyle w:val="NoSpacing"/>
        <w:numPr>
          <w:ilvl w:val="0"/>
          <w:numId w:val="13"/>
        </w:numPr>
        <w:spacing w:line="276" w:lineRule="auto"/>
        <w:rPr>
          <w:rFonts w:ascii="Arial" w:hAnsi="Arial" w:cs="Arial"/>
          <w:sz w:val="20"/>
          <w:szCs w:val="20"/>
        </w:rPr>
      </w:pPr>
      <w:r w:rsidRPr="00B40ABF">
        <w:rPr>
          <w:rFonts w:ascii="Arial" w:hAnsi="Arial" w:cs="Arial"/>
          <w:sz w:val="20"/>
          <w:szCs w:val="20"/>
        </w:rPr>
        <w:t>ISO 3046-1:2002 Reciprocating Internal Combustion Engines: - Performance, Part 1: Declarations of power, fuel and lubricating oil consumptions, and test methods – Additional requirements for engines for general use.</w:t>
      </w:r>
    </w:p>
    <w:p w14:paraId="2EB90AEB" w14:textId="77777777" w:rsidR="004050C5" w:rsidRPr="00B40ABF" w:rsidRDefault="006B780A" w:rsidP="007B0409">
      <w:pPr>
        <w:pStyle w:val="NoSpacing"/>
        <w:numPr>
          <w:ilvl w:val="0"/>
          <w:numId w:val="13"/>
        </w:numPr>
        <w:spacing w:line="276" w:lineRule="auto"/>
        <w:rPr>
          <w:rFonts w:ascii="Arial" w:hAnsi="Arial" w:cs="Arial"/>
          <w:sz w:val="20"/>
          <w:szCs w:val="20"/>
        </w:rPr>
      </w:pPr>
      <w:r w:rsidRPr="00B40ABF">
        <w:rPr>
          <w:rFonts w:ascii="Arial" w:hAnsi="Arial" w:cs="Arial"/>
          <w:sz w:val="20"/>
          <w:szCs w:val="20"/>
        </w:rPr>
        <w:t>ISO 5349-1: 2001 Mechanical vibration- Measurement and evaluation of human exposure to hand transmitted vibration- Part 1: General requirements</w:t>
      </w:r>
    </w:p>
    <w:p w14:paraId="0BE4A846" w14:textId="77777777" w:rsidR="004050C5" w:rsidRPr="00B40ABF" w:rsidRDefault="006B780A" w:rsidP="007B0409">
      <w:pPr>
        <w:pStyle w:val="NoSpacing"/>
        <w:numPr>
          <w:ilvl w:val="0"/>
          <w:numId w:val="13"/>
        </w:numPr>
        <w:spacing w:line="276" w:lineRule="auto"/>
        <w:rPr>
          <w:rFonts w:ascii="Arial" w:hAnsi="Arial" w:cs="Arial"/>
          <w:sz w:val="20"/>
          <w:szCs w:val="20"/>
        </w:rPr>
      </w:pPr>
      <w:r w:rsidRPr="00B40ABF">
        <w:rPr>
          <w:rFonts w:ascii="Arial" w:hAnsi="Arial" w:cs="Arial"/>
          <w:sz w:val="20"/>
          <w:szCs w:val="20"/>
        </w:rPr>
        <w:t>ISO 11449:1994 Walk – behind powered rotary tillers Definitions, Safety requirements and test procedures. International Organization for Standardization.</w:t>
      </w:r>
    </w:p>
    <w:p w14:paraId="5E18432B" w14:textId="77777777" w:rsidR="004050C5" w:rsidRPr="00B40ABF" w:rsidRDefault="006B780A" w:rsidP="007B0409">
      <w:pPr>
        <w:pStyle w:val="NoSpacing"/>
        <w:numPr>
          <w:ilvl w:val="0"/>
          <w:numId w:val="13"/>
        </w:numPr>
        <w:spacing w:line="276" w:lineRule="auto"/>
        <w:rPr>
          <w:rFonts w:ascii="Arial" w:hAnsi="Arial" w:cs="Arial"/>
          <w:sz w:val="20"/>
          <w:szCs w:val="20"/>
        </w:rPr>
      </w:pPr>
      <w:r w:rsidRPr="00B40ABF">
        <w:rPr>
          <w:rFonts w:ascii="Arial" w:hAnsi="Arial" w:cs="Arial"/>
          <w:sz w:val="20"/>
          <w:szCs w:val="20"/>
        </w:rPr>
        <w:t>Farm machinery testing No: 3- National test code for the agricultural tractors (walking type). Institute of Agriculture Machinery, Bio-Oriented Technology Research Advancement Institution.</w:t>
      </w:r>
    </w:p>
    <w:p w14:paraId="63D5BC3C" w14:textId="77777777" w:rsidR="004050C5" w:rsidRPr="00B40ABF" w:rsidRDefault="006B780A" w:rsidP="007B0409">
      <w:pPr>
        <w:pStyle w:val="NoSpacing"/>
        <w:numPr>
          <w:ilvl w:val="0"/>
          <w:numId w:val="13"/>
        </w:numPr>
        <w:spacing w:line="276" w:lineRule="auto"/>
        <w:rPr>
          <w:rFonts w:ascii="Arial" w:hAnsi="Arial" w:cs="Arial"/>
          <w:sz w:val="20"/>
          <w:szCs w:val="20"/>
        </w:rPr>
      </w:pPr>
      <w:r w:rsidRPr="00B40ABF">
        <w:rPr>
          <w:rFonts w:ascii="Arial" w:hAnsi="Arial" w:cs="Arial"/>
          <w:sz w:val="20"/>
          <w:szCs w:val="20"/>
        </w:rPr>
        <w:t>BHUTAN. MINISTRY OF INFORMATION AND COMMUNICATION. Road safety and transport regulations 1999. Road Safety and Transport Authority, Thimphu</w:t>
      </w:r>
    </w:p>
    <w:p w14:paraId="19A32E0E" w14:textId="77777777" w:rsidR="004050C5" w:rsidRPr="00B40ABF" w:rsidRDefault="006B780A" w:rsidP="007B0409">
      <w:pPr>
        <w:pStyle w:val="NoSpacing"/>
        <w:numPr>
          <w:ilvl w:val="0"/>
          <w:numId w:val="13"/>
        </w:numPr>
        <w:spacing w:line="276" w:lineRule="auto"/>
        <w:rPr>
          <w:rFonts w:ascii="Arial" w:hAnsi="Arial" w:cs="Arial"/>
          <w:sz w:val="20"/>
          <w:szCs w:val="20"/>
        </w:rPr>
      </w:pPr>
      <w:r w:rsidRPr="00B40ABF">
        <w:rPr>
          <w:rFonts w:ascii="Arial" w:hAnsi="Arial" w:cs="Arial"/>
          <w:sz w:val="20"/>
          <w:szCs w:val="20"/>
        </w:rPr>
        <w:t>BHUTAN. MINISTRY OF AGRICULTURE AND FOREST. Technical guidelines for the constructions of farm roads 2009. Department of Agriculture, Thimphu</w:t>
      </w:r>
    </w:p>
    <w:p w14:paraId="242A83EA" w14:textId="77777777" w:rsidR="004050C5" w:rsidRPr="007A4FFD" w:rsidRDefault="004050C5" w:rsidP="007B0409">
      <w:pPr>
        <w:spacing w:after="0"/>
        <w:jc w:val="both"/>
        <w:rPr>
          <w:rFonts w:eastAsia="Arial" w:cs="Arial"/>
          <w:b/>
        </w:rPr>
      </w:pPr>
    </w:p>
    <w:p w14:paraId="17FCD1F9" w14:textId="3A8189A4" w:rsidR="004050C5" w:rsidRPr="00B40ABF" w:rsidRDefault="006B780A" w:rsidP="007B0409">
      <w:pPr>
        <w:pStyle w:val="Heading1"/>
      </w:pPr>
      <w:bookmarkStart w:id="9" w:name="_Toc526796250"/>
      <w:r w:rsidRPr="007A4FFD">
        <w:t>Definitions</w:t>
      </w:r>
      <w:bookmarkEnd w:id="9"/>
      <w:r w:rsidRPr="007A4FFD">
        <w:t xml:space="preserve"> </w:t>
      </w:r>
    </w:p>
    <w:p w14:paraId="590FEC10" w14:textId="28B79E11" w:rsidR="004050C5" w:rsidRPr="007A4FFD" w:rsidRDefault="007E60F8" w:rsidP="007B0409">
      <w:pPr>
        <w:pStyle w:val="Heading2"/>
        <w:rPr>
          <w:rFonts w:cs="Arial"/>
        </w:rPr>
      </w:pPr>
      <w:bookmarkStart w:id="10" w:name="_Toc526796251"/>
      <w:r w:rsidRPr="007A4FFD">
        <w:rPr>
          <w:rFonts w:cs="Arial"/>
        </w:rPr>
        <w:t xml:space="preserve">3.1 </w:t>
      </w:r>
      <w:r w:rsidR="006B780A" w:rsidRPr="007A4FFD">
        <w:rPr>
          <w:rFonts w:cs="Arial"/>
        </w:rPr>
        <w:t>Mini tiller</w:t>
      </w:r>
      <w:bookmarkEnd w:id="10"/>
    </w:p>
    <w:p w14:paraId="75A948A1" w14:textId="6C69D516" w:rsidR="004050C5" w:rsidRPr="007A4FFD" w:rsidRDefault="006B780A" w:rsidP="0049648D">
      <w:pPr>
        <w:pStyle w:val="NoSpacing"/>
        <w:spacing w:line="276" w:lineRule="auto"/>
        <w:rPr>
          <w:rFonts w:ascii="Arial" w:eastAsia="Arial" w:hAnsi="Arial" w:cs="Arial"/>
        </w:rPr>
      </w:pPr>
      <w:r w:rsidRPr="006B780A">
        <w:rPr>
          <w:rFonts w:ascii="Arial" w:hAnsi="Arial" w:cs="Arial"/>
          <w:sz w:val="20"/>
          <w:szCs w:val="20"/>
        </w:rPr>
        <w:t>A prime mover having single axle in which the direction of travel and its control in the field operation is performed by the operator walking behind. It is also known as hand or walking behind type tractor.</w:t>
      </w:r>
    </w:p>
    <w:p w14:paraId="7A544B16" w14:textId="14110800" w:rsidR="004050C5" w:rsidRPr="007A4FFD" w:rsidRDefault="007E60F8" w:rsidP="007B0409">
      <w:pPr>
        <w:pStyle w:val="Heading2"/>
        <w:rPr>
          <w:rFonts w:cs="Arial"/>
        </w:rPr>
      </w:pPr>
      <w:bookmarkStart w:id="11" w:name="_Toc526796252"/>
      <w:r w:rsidRPr="007A4FFD">
        <w:rPr>
          <w:rFonts w:cs="Arial"/>
        </w:rPr>
        <w:t xml:space="preserve">3.2 </w:t>
      </w:r>
      <w:r w:rsidR="006B780A" w:rsidRPr="007A4FFD">
        <w:rPr>
          <w:rFonts w:cs="Arial"/>
        </w:rPr>
        <w:t>Type of mini tiller</w:t>
      </w:r>
      <w:bookmarkEnd w:id="11"/>
    </w:p>
    <w:p w14:paraId="158B694C" w14:textId="7896BB18" w:rsidR="004050C5" w:rsidRPr="006B780A" w:rsidRDefault="006B780A" w:rsidP="007B0409">
      <w:pPr>
        <w:pStyle w:val="NoSpacing"/>
        <w:spacing w:line="276" w:lineRule="auto"/>
        <w:rPr>
          <w:rFonts w:ascii="Arial" w:hAnsi="Arial" w:cs="Arial"/>
          <w:sz w:val="20"/>
          <w:szCs w:val="20"/>
        </w:rPr>
      </w:pPr>
      <w:r w:rsidRPr="006B780A">
        <w:rPr>
          <w:rFonts w:ascii="Arial" w:hAnsi="Arial" w:cs="Arial"/>
          <w:sz w:val="20"/>
          <w:szCs w:val="20"/>
        </w:rPr>
        <w:t>The mini tiller which can be used for a number of farm operations, including the types defined under</w:t>
      </w:r>
      <w:r w:rsidR="0049648D">
        <w:rPr>
          <w:rFonts w:ascii="Arial" w:hAnsi="Arial" w:cs="Arial"/>
          <w:sz w:val="20"/>
          <w:szCs w:val="20"/>
        </w:rPr>
        <w:t>.</w:t>
      </w:r>
    </w:p>
    <w:p w14:paraId="20533F4F" w14:textId="4CF49AE2" w:rsidR="004050C5" w:rsidRPr="007A4FFD" w:rsidRDefault="007E60F8" w:rsidP="007B0409">
      <w:pPr>
        <w:pStyle w:val="Heading3"/>
        <w:spacing w:line="276" w:lineRule="auto"/>
      </w:pPr>
      <w:bookmarkStart w:id="12" w:name="_Toc526796253"/>
      <w:r w:rsidRPr="007A4FFD">
        <w:t xml:space="preserve">3.2.1 </w:t>
      </w:r>
      <w:r w:rsidR="006B780A" w:rsidRPr="007A4FFD">
        <w:t>Pull type</w:t>
      </w:r>
      <w:bookmarkEnd w:id="12"/>
      <w:r w:rsidR="006B780A" w:rsidRPr="007A4FFD">
        <w:t xml:space="preserve"> </w:t>
      </w:r>
    </w:p>
    <w:p w14:paraId="34B0841B" w14:textId="77777777" w:rsidR="004050C5" w:rsidRPr="006B780A" w:rsidRDefault="006B780A" w:rsidP="007B0409">
      <w:pPr>
        <w:pStyle w:val="NoSpacing"/>
        <w:spacing w:line="276" w:lineRule="auto"/>
        <w:rPr>
          <w:rFonts w:ascii="Arial" w:hAnsi="Arial" w:cs="Arial"/>
          <w:sz w:val="20"/>
          <w:szCs w:val="20"/>
        </w:rPr>
      </w:pPr>
      <w:r w:rsidRPr="006B780A">
        <w:rPr>
          <w:rFonts w:ascii="Arial" w:hAnsi="Arial" w:cs="Arial"/>
          <w:sz w:val="20"/>
          <w:szCs w:val="20"/>
        </w:rPr>
        <w:t>This type is used for pull type implements and trailer.</w:t>
      </w:r>
    </w:p>
    <w:p w14:paraId="72C8C171" w14:textId="71512631" w:rsidR="004050C5" w:rsidRPr="007A4FFD" w:rsidRDefault="007E60F8" w:rsidP="007B0409">
      <w:pPr>
        <w:pStyle w:val="Heading3"/>
        <w:spacing w:line="276" w:lineRule="auto"/>
      </w:pPr>
      <w:bookmarkStart w:id="13" w:name="_Toc526796254"/>
      <w:r w:rsidRPr="007A4FFD">
        <w:t xml:space="preserve">3.2.2 </w:t>
      </w:r>
      <w:r w:rsidR="006B780A" w:rsidRPr="007A4FFD">
        <w:t>Tiling type</w:t>
      </w:r>
      <w:bookmarkEnd w:id="13"/>
    </w:p>
    <w:p w14:paraId="3C39639A" w14:textId="18A218CE" w:rsidR="004050C5" w:rsidRPr="007A4FFD" w:rsidRDefault="006B780A" w:rsidP="007B0409">
      <w:pPr>
        <w:pStyle w:val="NoSpacing"/>
        <w:spacing w:line="276" w:lineRule="auto"/>
        <w:rPr>
          <w:rFonts w:ascii="Arial" w:eastAsia="Times New Roman" w:hAnsi="Arial" w:cs="Arial"/>
          <w:color w:val="000000"/>
          <w:sz w:val="24"/>
          <w:szCs w:val="24"/>
        </w:rPr>
      </w:pPr>
      <w:r w:rsidRPr="006B780A">
        <w:rPr>
          <w:rFonts w:ascii="Arial" w:hAnsi="Arial" w:cs="Arial"/>
          <w:sz w:val="20"/>
          <w:szCs w:val="20"/>
        </w:rPr>
        <w:t>This type is used for rotary tiller or other tilling implements.</w:t>
      </w:r>
    </w:p>
    <w:p w14:paraId="00AEDA39" w14:textId="791FCE8C" w:rsidR="004050C5" w:rsidRPr="007A4FFD" w:rsidRDefault="007E60F8" w:rsidP="007B0409">
      <w:pPr>
        <w:pStyle w:val="Heading3"/>
        <w:spacing w:line="276" w:lineRule="auto"/>
      </w:pPr>
      <w:bookmarkStart w:id="14" w:name="_Toc526796255"/>
      <w:r w:rsidRPr="007A4FFD">
        <w:lastRenderedPageBreak/>
        <w:t xml:space="preserve">3.2.3 </w:t>
      </w:r>
      <w:r w:rsidR="006B780A" w:rsidRPr="007A4FFD">
        <w:t>Dual purpose type</w:t>
      </w:r>
      <w:bookmarkEnd w:id="14"/>
    </w:p>
    <w:p w14:paraId="4EF676ED" w14:textId="77777777" w:rsidR="004050C5" w:rsidRPr="0049648D" w:rsidRDefault="006B780A" w:rsidP="007B0409">
      <w:pPr>
        <w:rPr>
          <w:rFonts w:eastAsia="Times New Roman" w:cs="Arial"/>
          <w:szCs w:val="20"/>
        </w:rPr>
      </w:pPr>
      <w:r w:rsidRPr="0049648D">
        <w:rPr>
          <w:rFonts w:eastAsia="Times New Roman" w:cs="Arial"/>
          <w:szCs w:val="20"/>
        </w:rPr>
        <w:t>This type is used for both pull type implements and rotary tillers.</w:t>
      </w:r>
    </w:p>
    <w:p w14:paraId="603D411B" w14:textId="0DED6E78" w:rsidR="004050C5" w:rsidRPr="007A4FFD" w:rsidRDefault="007E60F8" w:rsidP="007B0409">
      <w:pPr>
        <w:pStyle w:val="Heading2"/>
        <w:rPr>
          <w:rFonts w:cs="Arial"/>
        </w:rPr>
      </w:pPr>
      <w:bookmarkStart w:id="15" w:name="_Toc526796256"/>
      <w:r w:rsidRPr="007A4FFD">
        <w:rPr>
          <w:rFonts w:cs="Arial"/>
        </w:rPr>
        <w:t xml:space="preserve">3.3 </w:t>
      </w:r>
      <w:r w:rsidR="006B780A" w:rsidRPr="007A4FFD">
        <w:rPr>
          <w:rFonts w:cs="Arial"/>
        </w:rPr>
        <w:t>Rated engine power output</w:t>
      </w:r>
      <w:bookmarkEnd w:id="15"/>
    </w:p>
    <w:p w14:paraId="3DEB22FB" w14:textId="59014679" w:rsidR="004050C5" w:rsidRPr="006B780A" w:rsidRDefault="006B780A" w:rsidP="007B0409">
      <w:pPr>
        <w:pStyle w:val="NoSpacing"/>
        <w:spacing w:line="276" w:lineRule="auto"/>
        <w:rPr>
          <w:rFonts w:ascii="Arial" w:hAnsi="Arial" w:cs="Arial"/>
          <w:sz w:val="20"/>
          <w:szCs w:val="20"/>
        </w:rPr>
      </w:pPr>
      <w:r w:rsidRPr="006B780A">
        <w:rPr>
          <w:rFonts w:ascii="Arial" w:hAnsi="Arial" w:cs="Arial"/>
          <w:sz w:val="20"/>
          <w:szCs w:val="20"/>
        </w:rPr>
        <w:t xml:space="preserve">The power available at the crankshaft which is measured at the rated speed as specified by </w:t>
      </w:r>
      <w:r w:rsidR="007A4FFD" w:rsidRPr="006B780A">
        <w:rPr>
          <w:rFonts w:ascii="Arial" w:hAnsi="Arial" w:cs="Arial"/>
          <w:sz w:val="20"/>
          <w:szCs w:val="20"/>
        </w:rPr>
        <w:t>m</w:t>
      </w:r>
      <w:r w:rsidRPr="006B780A">
        <w:rPr>
          <w:rFonts w:ascii="Arial" w:hAnsi="Arial" w:cs="Arial"/>
          <w:sz w:val="20"/>
          <w:szCs w:val="20"/>
        </w:rPr>
        <w:t>anufacturers is called the rated engine power output.</w:t>
      </w:r>
    </w:p>
    <w:p w14:paraId="00A9CE8E" w14:textId="6F5C3416" w:rsidR="004050C5" w:rsidRPr="007A4FFD" w:rsidRDefault="007E60F8" w:rsidP="007B0409">
      <w:pPr>
        <w:pStyle w:val="Heading2"/>
        <w:rPr>
          <w:rFonts w:cs="Arial"/>
        </w:rPr>
      </w:pPr>
      <w:bookmarkStart w:id="16" w:name="_Toc526796257"/>
      <w:r w:rsidRPr="007A4FFD">
        <w:rPr>
          <w:rFonts w:cs="Arial"/>
        </w:rPr>
        <w:t xml:space="preserve">3.4 </w:t>
      </w:r>
      <w:r w:rsidR="006B780A" w:rsidRPr="007A4FFD">
        <w:rPr>
          <w:rFonts w:cs="Arial"/>
        </w:rPr>
        <w:t>Rated speed</w:t>
      </w:r>
      <w:bookmarkEnd w:id="16"/>
    </w:p>
    <w:p w14:paraId="0D65C91F" w14:textId="77777777" w:rsidR="004050C5" w:rsidRPr="006B780A" w:rsidRDefault="006B780A" w:rsidP="007B0409">
      <w:pPr>
        <w:pStyle w:val="NoSpacing"/>
        <w:spacing w:line="276" w:lineRule="auto"/>
        <w:rPr>
          <w:rFonts w:ascii="Arial" w:hAnsi="Arial" w:cs="Arial"/>
          <w:sz w:val="20"/>
          <w:szCs w:val="20"/>
        </w:rPr>
      </w:pPr>
      <w:r w:rsidRPr="006B780A">
        <w:rPr>
          <w:rFonts w:ascii="Arial" w:hAnsi="Arial" w:cs="Arial"/>
          <w:sz w:val="20"/>
          <w:szCs w:val="20"/>
        </w:rPr>
        <w:t>The number of revolutions of the crank shaft in a given period of time as specified in the specification is called the rated speed.</w:t>
      </w:r>
    </w:p>
    <w:p w14:paraId="14E17232" w14:textId="01A71795" w:rsidR="004050C5" w:rsidRPr="007A4FFD" w:rsidRDefault="007E60F8" w:rsidP="007B0409">
      <w:pPr>
        <w:pStyle w:val="Heading2"/>
        <w:rPr>
          <w:rFonts w:cs="Arial"/>
        </w:rPr>
      </w:pPr>
      <w:bookmarkStart w:id="17" w:name="_Toc526796258"/>
      <w:r w:rsidRPr="007A4FFD">
        <w:rPr>
          <w:rFonts w:cs="Arial"/>
        </w:rPr>
        <w:t xml:space="preserve">3.5 </w:t>
      </w:r>
      <w:r w:rsidR="006B780A" w:rsidRPr="007A4FFD">
        <w:rPr>
          <w:rFonts w:cs="Arial"/>
        </w:rPr>
        <w:t>Structure</w:t>
      </w:r>
      <w:bookmarkEnd w:id="17"/>
      <w:r w:rsidR="006B780A" w:rsidRPr="007A4FFD">
        <w:rPr>
          <w:rFonts w:cs="Arial"/>
        </w:rPr>
        <w:t xml:space="preserve"> </w:t>
      </w:r>
    </w:p>
    <w:p w14:paraId="58CED791" w14:textId="1D9E521B" w:rsidR="004050C5" w:rsidRPr="007A4FFD" w:rsidRDefault="006B780A" w:rsidP="007B0409">
      <w:pPr>
        <w:pStyle w:val="NoSpacing"/>
        <w:spacing w:line="276" w:lineRule="auto"/>
        <w:rPr>
          <w:rFonts w:ascii="Arial" w:eastAsia="Arial" w:hAnsi="Arial" w:cs="Arial"/>
          <w:color w:val="000000"/>
        </w:rPr>
      </w:pPr>
      <w:r w:rsidRPr="006B780A">
        <w:rPr>
          <w:rFonts w:ascii="Arial" w:hAnsi="Arial" w:cs="Arial"/>
          <w:sz w:val="20"/>
          <w:szCs w:val="20"/>
        </w:rPr>
        <w:t>It is a fixed constructed object or parts which functions as part of some mechanized process or which performs mechanized processes independently.</w:t>
      </w:r>
    </w:p>
    <w:p w14:paraId="1230BDDE" w14:textId="3B82D6A1" w:rsidR="004050C5" w:rsidRPr="007A4FFD" w:rsidRDefault="007E60F8" w:rsidP="007B0409">
      <w:pPr>
        <w:pStyle w:val="Heading2"/>
        <w:rPr>
          <w:rFonts w:cs="Arial"/>
        </w:rPr>
      </w:pPr>
      <w:bookmarkStart w:id="18" w:name="_Toc526796259"/>
      <w:r w:rsidRPr="007A4FFD">
        <w:rPr>
          <w:rFonts w:cs="Arial"/>
        </w:rPr>
        <w:t xml:space="preserve">3.6 </w:t>
      </w:r>
      <w:r w:rsidR="006B780A" w:rsidRPr="007A4FFD">
        <w:rPr>
          <w:rFonts w:cs="Arial"/>
        </w:rPr>
        <w:t>Power Take Off</w:t>
      </w:r>
      <w:bookmarkEnd w:id="18"/>
      <w:r w:rsidR="006B780A" w:rsidRPr="007A4FFD">
        <w:rPr>
          <w:rFonts w:cs="Arial"/>
        </w:rPr>
        <w:t xml:space="preserve">  </w:t>
      </w:r>
    </w:p>
    <w:p w14:paraId="14CC7584" w14:textId="5DC0A348" w:rsidR="004050C5" w:rsidRPr="007A4FFD" w:rsidRDefault="006B780A" w:rsidP="007B0409">
      <w:pPr>
        <w:pStyle w:val="NoSpacing"/>
        <w:spacing w:line="276" w:lineRule="auto"/>
      </w:pPr>
      <w:r w:rsidRPr="006B780A">
        <w:rPr>
          <w:rFonts w:ascii="Arial" w:hAnsi="Arial" w:cs="Arial"/>
          <w:sz w:val="20"/>
          <w:szCs w:val="20"/>
        </w:rPr>
        <w:t>It is a device which transfers mechanical power from an engine to the implements.</w:t>
      </w:r>
    </w:p>
    <w:p w14:paraId="02C4FD08" w14:textId="625B4BE5" w:rsidR="004050C5" w:rsidRPr="007A4FFD" w:rsidRDefault="007E60F8" w:rsidP="007B0409">
      <w:pPr>
        <w:pStyle w:val="Heading2"/>
        <w:rPr>
          <w:rFonts w:cs="Arial"/>
        </w:rPr>
      </w:pPr>
      <w:bookmarkStart w:id="19" w:name="_Toc526796260"/>
      <w:r w:rsidRPr="007A4FFD">
        <w:rPr>
          <w:rFonts w:cs="Arial"/>
        </w:rPr>
        <w:t xml:space="preserve">3.7 </w:t>
      </w:r>
      <w:r w:rsidR="006B780A" w:rsidRPr="007A4FFD">
        <w:rPr>
          <w:rFonts w:cs="Arial"/>
        </w:rPr>
        <w:t>Service brake</w:t>
      </w:r>
      <w:bookmarkEnd w:id="19"/>
    </w:p>
    <w:p w14:paraId="5F21445E" w14:textId="4244FA51" w:rsidR="004050C5" w:rsidRPr="007A4FFD" w:rsidRDefault="006B780A" w:rsidP="007B0409">
      <w:pPr>
        <w:pStyle w:val="NoSpacing"/>
        <w:spacing w:line="276" w:lineRule="auto"/>
        <w:rPr>
          <w:rFonts w:ascii="Arial" w:eastAsia="Arial" w:hAnsi="Arial" w:cs="Arial"/>
        </w:rPr>
      </w:pPr>
      <w:r w:rsidRPr="006B780A">
        <w:rPr>
          <w:rFonts w:ascii="Arial" w:hAnsi="Arial" w:cs="Arial"/>
          <w:sz w:val="20"/>
          <w:szCs w:val="20"/>
        </w:rPr>
        <w:t>It is a brake located at trailer and it is usually applied while in the travelling.</w:t>
      </w:r>
    </w:p>
    <w:p w14:paraId="1A48B260" w14:textId="3FE35E44" w:rsidR="004050C5" w:rsidRPr="007A4FFD" w:rsidRDefault="007E60F8" w:rsidP="007B0409">
      <w:pPr>
        <w:pStyle w:val="Heading2"/>
        <w:rPr>
          <w:rFonts w:cs="Arial"/>
        </w:rPr>
      </w:pPr>
      <w:bookmarkStart w:id="20" w:name="_Toc526796261"/>
      <w:r w:rsidRPr="007A4FFD">
        <w:rPr>
          <w:rFonts w:cs="Arial"/>
        </w:rPr>
        <w:t xml:space="preserve">3.8 </w:t>
      </w:r>
      <w:r w:rsidR="006B780A" w:rsidRPr="007A4FFD">
        <w:rPr>
          <w:rFonts w:cs="Arial"/>
        </w:rPr>
        <w:t>Parking brake</w:t>
      </w:r>
      <w:bookmarkEnd w:id="20"/>
    </w:p>
    <w:p w14:paraId="19818287" w14:textId="6B43C43F" w:rsidR="004050C5" w:rsidRPr="007A4FFD" w:rsidRDefault="006B780A" w:rsidP="007B0409">
      <w:pPr>
        <w:pStyle w:val="NoSpacing"/>
        <w:spacing w:line="276" w:lineRule="auto"/>
      </w:pPr>
      <w:r w:rsidRPr="006B780A">
        <w:rPr>
          <w:rFonts w:ascii="Arial" w:hAnsi="Arial" w:cs="Arial"/>
          <w:sz w:val="20"/>
          <w:szCs w:val="20"/>
        </w:rPr>
        <w:t>It is a brake located on the mini tiller, trailer attached with hand brake and it is usually used for keeping the power tiller stationary.</w:t>
      </w:r>
    </w:p>
    <w:p w14:paraId="18793E8D" w14:textId="1C3318EF" w:rsidR="004050C5" w:rsidRPr="007A4FFD" w:rsidRDefault="007E60F8" w:rsidP="007B0409">
      <w:pPr>
        <w:pStyle w:val="Heading2"/>
        <w:rPr>
          <w:rFonts w:cs="Arial"/>
        </w:rPr>
      </w:pPr>
      <w:bookmarkStart w:id="21" w:name="_Toc526796262"/>
      <w:r w:rsidRPr="007A4FFD">
        <w:rPr>
          <w:rFonts w:cs="Arial"/>
        </w:rPr>
        <w:t xml:space="preserve">3.9 </w:t>
      </w:r>
      <w:r w:rsidR="006B780A" w:rsidRPr="007A4FFD">
        <w:rPr>
          <w:rFonts w:cs="Arial"/>
        </w:rPr>
        <w:t>Rotary tiller</w:t>
      </w:r>
      <w:bookmarkEnd w:id="21"/>
      <w:r w:rsidR="006B780A" w:rsidRPr="007A4FFD">
        <w:rPr>
          <w:rFonts w:cs="Arial"/>
        </w:rPr>
        <w:t xml:space="preserve"> </w:t>
      </w:r>
    </w:p>
    <w:p w14:paraId="78F82A27" w14:textId="21CCA863" w:rsidR="004050C5" w:rsidRPr="007A4FFD" w:rsidRDefault="006B780A" w:rsidP="007B0409">
      <w:pPr>
        <w:pStyle w:val="NoSpacing"/>
        <w:spacing w:line="276" w:lineRule="auto"/>
        <w:rPr>
          <w:rFonts w:ascii="Arial" w:eastAsia="Arial" w:hAnsi="Arial" w:cs="Arial"/>
        </w:rPr>
      </w:pPr>
      <w:r w:rsidRPr="006B780A">
        <w:rPr>
          <w:rFonts w:ascii="Arial" w:hAnsi="Arial" w:cs="Arial"/>
          <w:sz w:val="20"/>
          <w:szCs w:val="20"/>
        </w:rPr>
        <w:t xml:space="preserve">Pedestrian controlled (walk behind) powered rotary tiller whose ground traction is provided by the drive wheels or rotary tiller implements and whose rotating member is substantially behind or in front of the drive wheels.  </w:t>
      </w:r>
    </w:p>
    <w:p w14:paraId="637609E2" w14:textId="77777777" w:rsidR="004050C5" w:rsidRPr="007A4FFD" w:rsidRDefault="006B780A" w:rsidP="007B0409">
      <w:pPr>
        <w:pStyle w:val="Heading2"/>
        <w:rPr>
          <w:rFonts w:cs="Arial"/>
        </w:rPr>
      </w:pPr>
      <w:bookmarkStart w:id="22" w:name="_Toc526796263"/>
      <w:r w:rsidRPr="007A4FFD">
        <w:rPr>
          <w:rFonts w:cs="Arial"/>
        </w:rPr>
        <w:t>3.10 Load Capacity</w:t>
      </w:r>
      <w:bookmarkEnd w:id="22"/>
    </w:p>
    <w:p w14:paraId="62684463" w14:textId="4364AF69" w:rsidR="004050C5" w:rsidRPr="007A4FFD" w:rsidRDefault="006B780A" w:rsidP="0049648D">
      <w:pPr>
        <w:pStyle w:val="NoSpacing"/>
        <w:spacing w:line="276" w:lineRule="auto"/>
        <w:jc w:val="both"/>
        <w:rPr>
          <w:rFonts w:ascii="Arial" w:eastAsia="Times New Roman" w:hAnsi="Arial" w:cs="Arial"/>
          <w:sz w:val="24"/>
          <w:szCs w:val="24"/>
        </w:rPr>
      </w:pPr>
      <w:r w:rsidRPr="006B780A">
        <w:rPr>
          <w:rFonts w:ascii="Arial" w:hAnsi="Arial" w:cs="Arial"/>
          <w:sz w:val="20"/>
          <w:szCs w:val="20"/>
        </w:rPr>
        <w:t>It is the maximum load permissible on the trailer excluding the weight of the trailer to be specified /indicated by manufacturer.</w:t>
      </w:r>
    </w:p>
    <w:p w14:paraId="551474BD" w14:textId="77777777" w:rsidR="004050C5" w:rsidRPr="007A4FFD" w:rsidRDefault="004050C5" w:rsidP="007B0409">
      <w:pPr>
        <w:spacing w:after="0"/>
        <w:jc w:val="both"/>
        <w:rPr>
          <w:rFonts w:eastAsia="Arial" w:cs="Arial"/>
        </w:rPr>
      </w:pPr>
    </w:p>
    <w:p w14:paraId="07617AE9" w14:textId="1E4DB517" w:rsidR="004050C5" w:rsidRPr="006B780A" w:rsidRDefault="006B780A" w:rsidP="007B0409">
      <w:pPr>
        <w:pStyle w:val="Heading1"/>
      </w:pPr>
      <w:bookmarkStart w:id="23" w:name="_Toc526796264"/>
      <w:r w:rsidRPr="007A4FFD">
        <w:t>The general requirements of the mini tiller shall cover;</w:t>
      </w:r>
      <w:bookmarkEnd w:id="23"/>
    </w:p>
    <w:p w14:paraId="41B4EC73" w14:textId="77777777" w:rsidR="004050C5" w:rsidRPr="006B780A" w:rsidRDefault="006B780A" w:rsidP="007B0409">
      <w:pPr>
        <w:spacing w:after="0"/>
        <w:ind w:firstLine="720"/>
        <w:jc w:val="both"/>
        <w:rPr>
          <w:rFonts w:eastAsia="Arial" w:cs="Arial"/>
          <w:szCs w:val="20"/>
        </w:rPr>
      </w:pPr>
      <w:r w:rsidRPr="006B780A">
        <w:rPr>
          <w:rFonts w:eastAsia="Arial" w:cs="Arial"/>
          <w:szCs w:val="20"/>
        </w:rPr>
        <w:t>4.1</w:t>
      </w:r>
      <w:r w:rsidRPr="006B780A">
        <w:rPr>
          <w:rFonts w:eastAsia="Arial" w:cs="Arial"/>
          <w:b/>
          <w:szCs w:val="20"/>
        </w:rPr>
        <w:t xml:space="preserve">. </w:t>
      </w:r>
      <w:r w:rsidRPr="006B780A">
        <w:rPr>
          <w:rFonts w:eastAsia="Arial" w:cs="Arial"/>
          <w:szCs w:val="20"/>
        </w:rPr>
        <w:t xml:space="preserve">Safety </w:t>
      </w:r>
    </w:p>
    <w:p w14:paraId="54DFCD45" w14:textId="77777777" w:rsidR="004050C5" w:rsidRPr="006B780A" w:rsidRDefault="006B780A" w:rsidP="007B0409">
      <w:pPr>
        <w:spacing w:after="0"/>
        <w:ind w:firstLine="720"/>
        <w:jc w:val="both"/>
        <w:rPr>
          <w:rFonts w:eastAsia="Arial" w:cs="Arial"/>
          <w:szCs w:val="20"/>
        </w:rPr>
      </w:pPr>
      <w:r w:rsidRPr="006B780A">
        <w:rPr>
          <w:rFonts w:eastAsia="Arial" w:cs="Arial"/>
          <w:szCs w:val="20"/>
        </w:rPr>
        <w:t>4.2. Structure</w:t>
      </w:r>
    </w:p>
    <w:p w14:paraId="28D2B393" w14:textId="77777777" w:rsidR="004050C5" w:rsidRPr="006B780A" w:rsidRDefault="006B780A" w:rsidP="007B0409">
      <w:pPr>
        <w:spacing w:after="0"/>
        <w:ind w:firstLine="720"/>
        <w:jc w:val="both"/>
        <w:rPr>
          <w:rFonts w:eastAsia="Arial" w:cs="Arial"/>
          <w:szCs w:val="20"/>
        </w:rPr>
      </w:pPr>
      <w:r w:rsidRPr="006B780A">
        <w:rPr>
          <w:rFonts w:eastAsia="Arial" w:cs="Arial"/>
          <w:szCs w:val="20"/>
        </w:rPr>
        <w:t>4.3. Engine performance</w:t>
      </w:r>
    </w:p>
    <w:p w14:paraId="363FCA45" w14:textId="77777777" w:rsidR="004050C5" w:rsidRPr="006B780A" w:rsidRDefault="006B780A" w:rsidP="007B0409">
      <w:pPr>
        <w:spacing w:after="0"/>
        <w:ind w:firstLine="720"/>
        <w:jc w:val="both"/>
        <w:rPr>
          <w:rFonts w:eastAsia="Arial" w:cs="Arial"/>
          <w:szCs w:val="20"/>
        </w:rPr>
      </w:pPr>
      <w:r w:rsidRPr="006B780A">
        <w:rPr>
          <w:rFonts w:eastAsia="Arial" w:cs="Arial"/>
          <w:szCs w:val="20"/>
        </w:rPr>
        <w:t xml:space="preserve">4.4. Operation </w:t>
      </w:r>
    </w:p>
    <w:p w14:paraId="483F97ED" w14:textId="77777777" w:rsidR="004050C5" w:rsidRPr="006B780A" w:rsidRDefault="006B780A" w:rsidP="007B0409">
      <w:pPr>
        <w:spacing w:after="0"/>
        <w:ind w:firstLine="720"/>
        <w:jc w:val="both"/>
        <w:rPr>
          <w:rFonts w:eastAsia="Arial" w:cs="Arial"/>
          <w:szCs w:val="20"/>
        </w:rPr>
      </w:pPr>
      <w:r w:rsidRPr="006B780A">
        <w:rPr>
          <w:rFonts w:eastAsia="Arial" w:cs="Arial"/>
          <w:szCs w:val="20"/>
        </w:rPr>
        <w:t>4.5. Brake</w:t>
      </w:r>
    </w:p>
    <w:p w14:paraId="4AB4374A" w14:textId="77777777" w:rsidR="004050C5" w:rsidRPr="006B780A" w:rsidRDefault="006B780A" w:rsidP="007B0409">
      <w:pPr>
        <w:spacing w:after="0"/>
        <w:ind w:firstLine="720"/>
        <w:jc w:val="both"/>
        <w:rPr>
          <w:rFonts w:eastAsia="Arial" w:cs="Arial"/>
          <w:szCs w:val="20"/>
        </w:rPr>
      </w:pPr>
      <w:r w:rsidRPr="006B780A">
        <w:rPr>
          <w:rFonts w:eastAsia="Arial" w:cs="Arial"/>
          <w:szCs w:val="20"/>
        </w:rPr>
        <w:t>4.6. Water proof</w:t>
      </w:r>
    </w:p>
    <w:p w14:paraId="3C6157B8" w14:textId="1A3ED05E" w:rsidR="004050C5" w:rsidRPr="006B780A" w:rsidRDefault="006B780A" w:rsidP="007B0409">
      <w:pPr>
        <w:spacing w:after="0"/>
        <w:ind w:firstLine="720"/>
        <w:jc w:val="both"/>
        <w:rPr>
          <w:rFonts w:eastAsia="Arial" w:cs="Arial"/>
          <w:szCs w:val="20"/>
        </w:rPr>
      </w:pPr>
      <w:r w:rsidRPr="006B780A">
        <w:rPr>
          <w:rFonts w:eastAsia="Arial" w:cs="Arial"/>
          <w:szCs w:val="20"/>
        </w:rPr>
        <w:t>4.7. Test Sample</w:t>
      </w:r>
    </w:p>
    <w:p w14:paraId="7D6EF3E6" w14:textId="77777777" w:rsidR="004050C5" w:rsidRPr="007A4FFD" w:rsidRDefault="006B780A" w:rsidP="007B0409">
      <w:pPr>
        <w:pStyle w:val="Heading2"/>
        <w:rPr>
          <w:rFonts w:cs="Arial"/>
        </w:rPr>
      </w:pPr>
      <w:bookmarkStart w:id="24" w:name="_Toc526796265"/>
      <w:r w:rsidRPr="007A4FFD">
        <w:rPr>
          <w:rFonts w:cs="Arial"/>
        </w:rPr>
        <w:t>4.1 Safety requirements</w:t>
      </w:r>
      <w:bookmarkEnd w:id="24"/>
    </w:p>
    <w:p w14:paraId="38A1954B" w14:textId="08AA39FF" w:rsidR="004050C5" w:rsidRPr="007A4FFD" w:rsidRDefault="006B780A" w:rsidP="007B0409">
      <w:pPr>
        <w:pStyle w:val="Heading3"/>
        <w:spacing w:line="276" w:lineRule="auto"/>
        <w:rPr>
          <w:b w:val="0"/>
          <w:color w:val="000000"/>
        </w:rPr>
      </w:pPr>
      <w:bookmarkStart w:id="25" w:name="_Toc526796266"/>
      <w:r w:rsidRPr="007A4FFD">
        <w:t>4.1.1 Safety signs</w:t>
      </w:r>
      <w:bookmarkEnd w:id="25"/>
    </w:p>
    <w:p w14:paraId="29E9243B" w14:textId="77777777" w:rsidR="004050C5" w:rsidRPr="006B780A" w:rsidRDefault="006B780A" w:rsidP="007B0409">
      <w:pPr>
        <w:pBdr>
          <w:top w:val="nil"/>
          <w:left w:val="nil"/>
          <w:bottom w:val="nil"/>
          <w:right w:val="nil"/>
          <w:between w:val="nil"/>
        </w:pBdr>
        <w:spacing w:after="0"/>
        <w:ind w:left="720" w:hanging="720"/>
        <w:jc w:val="both"/>
        <w:rPr>
          <w:rFonts w:eastAsia="Arial" w:cs="Arial"/>
          <w:color w:val="000000"/>
          <w:szCs w:val="20"/>
        </w:rPr>
      </w:pPr>
      <w:r w:rsidRPr="006B780A">
        <w:rPr>
          <w:rFonts w:eastAsia="Arial" w:cs="Arial"/>
          <w:color w:val="000000"/>
          <w:szCs w:val="20"/>
        </w:rPr>
        <w:t>4.1.1.1.</w:t>
      </w:r>
      <w:r w:rsidRPr="006B780A">
        <w:rPr>
          <w:rFonts w:eastAsia="Arial" w:cs="Arial"/>
          <w:b/>
          <w:color w:val="000000"/>
          <w:szCs w:val="20"/>
        </w:rPr>
        <w:t xml:space="preserve"> </w:t>
      </w:r>
      <w:r w:rsidRPr="006B780A">
        <w:rPr>
          <w:rFonts w:eastAsia="Arial" w:cs="Arial"/>
          <w:color w:val="000000"/>
          <w:szCs w:val="20"/>
        </w:rPr>
        <w:t>All safety symbols and labels shall be illustrated and clearly visible to operator.</w:t>
      </w:r>
    </w:p>
    <w:p w14:paraId="0BE03720" w14:textId="2AFCFDF9" w:rsidR="004050C5" w:rsidRPr="006B780A" w:rsidRDefault="006B780A" w:rsidP="007B0409">
      <w:pPr>
        <w:pBdr>
          <w:top w:val="nil"/>
          <w:left w:val="nil"/>
          <w:bottom w:val="nil"/>
          <w:right w:val="nil"/>
          <w:between w:val="nil"/>
        </w:pBdr>
        <w:spacing w:after="0"/>
        <w:ind w:left="720" w:hanging="720"/>
        <w:jc w:val="both"/>
        <w:rPr>
          <w:rFonts w:eastAsia="Arial" w:cs="Arial"/>
          <w:b/>
          <w:color w:val="000000"/>
          <w:szCs w:val="20"/>
        </w:rPr>
      </w:pPr>
      <w:r w:rsidRPr="006B780A">
        <w:rPr>
          <w:rFonts w:eastAsia="Arial" w:cs="Arial"/>
          <w:color w:val="000000"/>
          <w:szCs w:val="20"/>
        </w:rPr>
        <w:t>4.1.1.2. The instruction or operation manuals, specification sheet shall be equipped in English</w:t>
      </w:r>
    </w:p>
    <w:p w14:paraId="33AF7E4C" w14:textId="77777777" w:rsidR="004050C5" w:rsidRPr="007A4FFD" w:rsidRDefault="006B780A" w:rsidP="007B0409">
      <w:pPr>
        <w:pStyle w:val="Heading3"/>
        <w:spacing w:line="276" w:lineRule="auto"/>
      </w:pPr>
      <w:bookmarkStart w:id="26" w:name="_Toc526796267"/>
      <w:r w:rsidRPr="007A4FFD">
        <w:lastRenderedPageBreak/>
        <w:t>4.1.2 Rotary tillers</w:t>
      </w:r>
      <w:bookmarkEnd w:id="26"/>
    </w:p>
    <w:p w14:paraId="041E798B" w14:textId="7FE1B04D" w:rsidR="004050C5" w:rsidRPr="007A4FFD" w:rsidRDefault="006B780A" w:rsidP="0049648D">
      <w:pPr>
        <w:pStyle w:val="NoSpacing"/>
        <w:tabs>
          <w:tab w:val="left" w:pos="720"/>
        </w:tabs>
        <w:spacing w:line="276" w:lineRule="auto"/>
        <w:ind w:left="720" w:hanging="720"/>
        <w:jc w:val="both"/>
        <w:rPr>
          <w:rFonts w:ascii="Arial" w:eastAsia="Arial" w:hAnsi="Arial" w:cs="Arial"/>
          <w:color w:val="FF0000"/>
        </w:rPr>
      </w:pPr>
      <w:r w:rsidRPr="006B780A">
        <w:rPr>
          <w:rFonts w:ascii="Arial" w:eastAsia="Arial" w:hAnsi="Arial" w:cs="Arial"/>
          <w:sz w:val="20"/>
          <w:szCs w:val="20"/>
        </w:rPr>
        <w:t>4.1.2.1.</w:t>
      </w:r>
      <w:r w:rsidRPr="006B780A">
        <w:rPr>
          <w:rFonts w:ascii="Arial" w:eastAsia="Arial" w:hAnsi="Arial" w:cs="Arial"/>
          <w:b/>
          <w:sz w:val="20"/>
          <w:szCs w:val="20"/>
        </w:rPr>
        <w:t xml:space="preserve"> </w:t>
      </w:r>
      <w:r w:rsidRPr="006B780A">
        <w:rPr>
          <w:rFonts w:ascii="Arial" w:hAnsi="Arial" w:cs="Arial"/>
          <w:sz w:val="20"/>
          <w:szCs w:val="20"/>
        </w:rPr>
        <w:t xml:space="preserve">The mini tiller with engine of 8.5 hp and above shall be equipped with a device that automatically stops the rotary motion of the rotor when engage in reverse. </w:t>
      </w:r>
    </w:p>
    <w:p w14:paraId="20297076" w14:textId="77777777" w:rsidR="004050C5" w:rsidRPr="007A4FFD" w:rsidRDefault="006B780A" w:rsidP="007B0409">
      <w:pPr>
        <w:pStyle w:val="Heading3"/>
        <w:spacing w:line="276" w:lineRule="auto"/>
      </w:pPr>
      <w:bookmarkStart w:id="27" w:name="_Toc526796268"/>
      <w:r w:rsidRPr="007A4FFD">
        <w:t>4.1.3. Parking brake</w:t>
      </w:r>
      <w:bookmarkEnd w:id="27"/>
    </w:p>
    <w:p w14:paraId="6711E2C0" w14:textId="08A44AE4" w:rsidR="004050C5" w:rsidRPr="006B780A" w:rsidRDefault="006B780A" w:rsidP="007B0409">
      <w:pPr>
        <w:pStyle w:val="NoSpacing"/>
        <w:spacing w:line="276" w:lineRule="auto"/>
        <w:rPr>
          <w:rFonts w:ascii="Arial" w:eastAsia="Arial" w:hAnsi="Arial" w:cs="Arial"/>
          <w:strike/>
          <w:sz w:val="20"/>
          <w:szCs w:val="20"/>
        </w:rPr>
      </w:pPr>
      <w:r w:rsidRPr="006B780A">
        <w:rPr>
          <w:rFonts w:ascii="Arial" w:hAnsi="Arial" w:cs="Arial"/>
          <w:sz w:val="20"/>
          <w:szCs w:val="20"/>
        </w:rPr>
        <w:t xml:space="preserve">4.1.3.1 The dual type mini tiller </w:t>
      </w:r>
      <w:r w:rsidRPr="006B780A">
        <w:rPr>
          <w:rFonts w:ascii="Arial" w:hAnsi="Arial" w:cs="Arial"/>
          <w:color w:val="000000"/>
          <w:sz w:val="20"/>
          <w:szCs w:val="20"/>
        </w:rPr>
        <w:t>with engine of 8.5 hp and above</w:t>
      </w:r>
      <w:r w:rsidRPr="006B780A">
        <w:rPr>
          <w:rFonts w:ascii="Arial" w:hAnsi="Arial" w:cs="Arial"/>
          <w:sz w:val="20"/>
          <w:szCs w:val="20"/>
        </w:rPr>
        <w:t xml:space="preserve"> shall be equipped with a parking brake.</w:t>
      </w:r>
      <w:r w:rsidRPr="006B780A">
        <w:rPr>
          <w:rFonts w:ascii="Arial" w:eastAsia="Arial" w:hAnsi="Arial" w:cs="Arial"/>
          <w:color w:val="323E4F"/>
          <w:sz w:val="20"/>
          <w:szCs w:val="20"/>
        </w:rPr>
        <w:t xml:space="preserve"> </w:t>
      </w:r>
    </w:p>
    <w:p w14:paraId="67A0B1EE" w14:textId="3003EB5A" w:rsidR="004050C5" w:rsidRPr="007A4FFD" w:rsidRDefault="006B780A" w:rsidP="0049648D">
      <w:pPr>
        <w:spacing w:after="0"/>
        <w:jc w:val="both"/>
        <w:rPr>
          <w:rFonts w:eastAsia="Arial" w:cs="Arial"/>
          <w:b/>
          <w:color w:val="000000"/>
        </w:rPr>
      </w:pPr>
      <w:r w:rsidRPr="006B780A">
        <w:rPr>
          <w:rFonts w:eastAsia="Arial" w:cs="Arial"/>
          <w:color w:val="000000"/>
          <w:szCs w:val="20"/>
        </w:rPr>
        <w:t>4.1.3.2</w:t>
      </w:r>
      <w:r w:rsidRPr="006B780A">
        <w:rPr>
          <w:rFonts w:eastAsia="Arial" w:cs="Arial"/>
          <w:b/>
          <w:color w:val="000000"/>
          <w:szCs w:val="20"/>
        </w:rPr>
        <w:t>.</w:t>
      </w:r>
      <w:r w:rsidRPr="006B780A">
        <w:rPr>
          <w:rFonts w:eastAsia="Arial" w:cs="Arial"/>
          <w:color w:val="000000"/>
          <w:szCs w:val="20"/>
        </w:rPr>
        <w:t xml:space="preserve"> The trailer shall be equipped with a parking brake. </w:t>
      </w:r>
    </w:p>
    <w:p w14:paraId="1AD6D32D" w14:textId="77777777" w:rsidR="004050C5" w:rsidRPr="007A4FFD" w:rsidRDefault="006B780A" w:rsidP="007B0409">
      <w:pPr>
        <w:pStyle w:val="Heading3"/>
        <w:spacing w:line="276" w:lineRule="auto"/>
      </w:pPr>
      <w:bookmarkStart w:id="28" w:name="_Toc526796269"/>
      <w:r w:rsidRPr="007A4FFD">
        <w:t>4.1.4 Load capacity</w:t>
      </w:r>
      <w:bookmarkEnd w:id="28"/>
    </w:p>
    <w:p w14:paraId="3E702569" w14:textId="77777777" w:rsidR="004050C5" w:rsidRPr="006B780A" w:rsidRDefault="006B780A" w:rsidP="007B0409">
      <w:pPr>
        <w:spacing w:after="0"/>
        <w:jc w:val="both"/>
        <w:rPr>
          <w:rFonts w:eastAsia="Arial" w:cs="Arial"/>
          <w:b/>
          <w:szCs w:val="20"/>
        </w:rPr>
      </w:pPr>
      <w:r w:rsidRPr="006B780A">
        <w:rPr>
          <w:rFonts w:eastAsia="Arial" w:cs="Arial"/>
          <w:szCs w:val="20"/>
        </w:rPr>
        <w:t>4.1.4.1 Load capacity of mini tiller’s trailer shall be maintained as per the manufacturers’ indication.</w:t>
      </w:r>
    </w:p>
    <w:p w14:paraId="6F581298" w14:textId="77777777" w:rsidR="004050C5" w:rsidRPr="007A4FFD" w:rsidRDefault="006B780A" w:rsidP="007B0409">
      <w:pPr>
        <w:pStyle w:val="Heading3"/>
        <w:spacing w:line="276" w:lineRule="auto"/>
      </w:pPr>
      <w:bookmarkStart w:id="29" w:name="_Toc526796270"/>
      <w:r w:rsidRPr="007A4FFD">
        <w:t>4.1.5 Protection from moveable and hot components.</w:t>
      </w:r>
      <w:bookmarkEnd w:id="29"/>
      <w:r w:rsidRPr="007A4FFD">
        <w:t xml:space="preserve"> </w:t>
      </w:r>
    </w:p>
    <w:p w14:paraId="20CE4F2D" w14:textId="77777777" w:rsidR="004050C5" w:rsidRPr="006B780A" w:rsidRDefault="006B780A" w:rsidP="007B0409">
      <w:pPr>
        <w:ind w:left="720" w:hanging="720"/>
        <w:jc w:val="both"/>
        <w:rPr>
          <w:rFonts w:eastAsia="Arial" w:cs="Arial"/>
          <w:szCs w:val="20"/>
        </w:rPr>
      </w:pPr>
      <w:r w:rsidRPr="006B780A">
        <w:rPr>
          <w:rFonts w:eastAsia="Arial" w:cs="Arial"/>
          <w:szCs w:val="20"/>
        </w:rPr>
        <w:t xml:space="preserve">4.1.5.1 There shall be safety guard for all moving parts which are prone to injury. The guard shall be placed in between the moving parts and operator at appropriate safe distance.  </w:t>
      </w:r>
    </w:p>
    <w:p w14:paraId="25C031DD" w14:textId="77777777" w:rsidR="004050C5" w:rsidRPr="006B780A" w:rsidRDefault="006B780A" w:rsidP="007B0409">
      <w:pPr>
        <w:spacing w:after="0"/>
        <w:jc w:val="both"/>
        <w:rPr>
          <w:rFonts w:eastAsia="Arial" w:cs="Arial"/>
          <w:szCs w:val="20"/>
        </w:rPr>
      </w:pPr>
      <w:r w:rsidRPr="006B780A">
        <w:rPr>
          <w:rFonts w:eastAsia="Arial" w:cs="Arial"/>
          <w:szCs w:val="20"/>
        </w:rPr>
        <w:t xml:space="preserve">4.1.5.2 The guard shall have enough strength and durability under normal operational condition. </w:t>
      </w:r>
    </w:p>
    <w:p w14:paraId="0E35A62B" w14:textId="4748AE9E" w:rsidR="004050C5" w:rsidRPr="007A4FFD" w:rsidRDefault="006B780A" w:rsidP="0049648D">
      <w:pPr>
        <w:pStyle w:val="NoSpacing"/>
        <w:spacing w:line="276" w:lineRule="auto"/>
        <w:rPr>
          <w:rFonts w:ascii="Arial" w:eastAsia="Arial" w:hAnsi="Arial" w:cs="Arial"/>
        </w:rPr>
      </w:pPr>
      <w:r w:rsidRPr="006B780A">
        <w:rPr>
          <w:rFonts w:ascii="Arial" w:hAnsi="Arial" w:cs="Arial"/>
          <w:sz w:val="20"/>
          <w:szCs w:val="20"/>
        </w:rPr>
        <w:t>4.1.5.3 The hot parts of mini tiller should be placed at a safe distance from the fuel system.</w:t>
      </w:r>
    </w:p>
    <w:p w14:paraId="3B347A11" w14:textId="77777777" w:rsidR="004050C5" w:rsidRPr="007A4FFD" w:rsidRDefault="006B780A" w:rsidP="007B0409">
      <w:pPr>
        <w:pStyle w:val="Heading2"/>
        <w:rPr>
          <w:rFonts w:cs="Arial"/>
        </w:rPr>
      </w:pPr>
      <w:bookmarkStart w:id="30" w:name="_Toc526796271"/>
      <w:r w:rsidRPr="007A4FFD">
        <w:rPr>
          <w:rFonts w:cs="Arial"/>
        </w:rPr>
        <w:t>4.2. Structure requirements</w:t>
      </w:r>
      <w:bookmarkEnd w:id="30"/>
      <w:r w:rsidRPr="007A4FFD">
        <w:rPr>
          <w:rFonts w:cs="Arial"/>
        </w:rPr>
        <w:t xml:space="preserve"> </w:t>
      </w:r>
    </w:p>
    <w:p w14:paraId="673BABB9" w14:textId="77777777" w:rsidR="004050C5" w:rsidRPr="007A4FFD" w:rsidRDefault="004050C5" w:rsidP="007B0409">
      <w:pPr>
        <w:spacing w:after="0"/>
        <w:rPr>
          <w:rFonts w:eastAsia="Arial" w:cs="Arial"/>
          <w:b/>
        </w:rPr>
      </w:pPr>
    </w:p>
    <w:p w14:paraId="347325F2" w14:textId="1267E35D" w:rsidR="004050C5" w:rsidRPr="006B780A" w:rsidRDefault="006B780A" w:rsidP="007B0409">
      <w:pPr>
        <w:pStyle w:val="NoSpacing"/>
        <w:spacing w:line="276" w:lineRule="auto"/>
        <w:rPr>
          <w:rFonts w:ascii="Arial" w:hAnsi="Arial" w:cs="Arial"/>
          <w:sz w:val="20"/>
          <w:szCs w:val="20"/>
        </w:rPr>
      </w:pPr>
      <w:r w:rsidRPr="006B780A">
        <w:rPr>
          <w:rFonts w:ascii="Arial" w:hAnsi="Arial" w:cs="Arial"/>
          <w:sz w:val="20"/>
          <w:szCs w:val="20"/>
        </w:rPr>
        <w:t>4.2.1.</w:t>
      </w:r>
      <w:r w:rsidRPr="006B780A">
        <w:rPr>
          <w:rFonts w:ascii="Arial" w:hAnsi="Arial" w:cs="Arial"/>
          <w:b/>
          <w:sz w:val="20"/>
          <w:szCs w:val="20"/>
        </w:rPr>
        <w:t xml:space="preserve"> </w:t>
      </w:r>
      <w:r w:rsidRPr="006B780A">
        <w:rPr>
          <w:rFonts w:ascii="Arial" w:hAnsi="Arial" w:cs="Arial"/>
          <w:sz w:val="20"/>
          <w:szCs w:val="20"/>
        </w:rPr>
        <w:t>The parts of mini tiller shall not be abnormal or broken.</w:t>
      </w:r>
      <w:r w:rsidRPr="006B780A">
        <w:rPr>
          <w:rFonts w:ascii="Arial" w:eastAsia="Arial" w:hAnsi="Arial" w:cs="Arial"/>
          <w:sz w:val="20"/>
          <w:szCs w:val="20"/>
        </w:rPr>
        <w:t xml:space="preserve"> </w:t>
      </w:r>
    </w:p>
    <w:p w14:paraId="40839280" w14:textId="77777777" w:rsidR="004050C5" w:rsidRPr="006B780A" w:rsidRDefault="006B780A" w:rsidP="007B0409">
      <w:pPr>
        <w:pStyle w:val="NoSpacing"/>
        <w:spacing w:line="276" w:lineRule="auto"/>
        <w:rPr>
          <w:rFonts w:ascii="Arial" w:hAnsi="Arial" w:cs="Arial"/>
          <w:sz w:val="20"/>
          <w:szCs w:val="20"/>
        </w:rPr>
      </w:pPr>
      <w:r w:rsidRPr="006B780A">
        <w:rPr>
          <w:rFonts w:ascii="Arial" w:hAnsi="Arial" w:cs="Arial"/>
          <w:sz w:val="20"/>
          <w:szCs w:val="20"/>
        </w:rPr>
        <w:t>4.2.2.</w:t>
      </w:r>
      <w:r w:rsidRPr="006B780A">
        <w:rPr>
          <w:rFonts w:ascii="Arial" w:hAnsi="Arial" w:cs="Arial"/>
          <w:b/>
          <w:sz w:val="20"/>
          <w:szCs w:val="20"/>
        </w:rPr>
        <w:t xml:space="preserve"> </w:t>
      </w:r>
      <w:r w:rsidRPr="006B780A">
        <w:rPr>
          <w:rFonts w:ascii="Arial" w:hAnsi="Arial" w:cs="Arial"/>
          <w:sz w:val="20"/>
          <w:szCs w:val="20"/>
        </w:rPr>
        <w:t>There should not be oil leakage.</w:t>
      </w:r>
    </w:p>
    <w:p w14:paraId="3A407782" w14:textId="3F73C151" w:rsidR="004050C5" w:rsidRPr="006B780A" w:rsidRDefault="006B780A" w:rsidP="007B0409">
      <w:pPr>
        <w:pStyle w:val="NoSpacing"/>
        <w:spacing w:line="276" w:lineRule="auto"/>
        <w:ind w:left="540" w:hanging="540"/>
        <w:rPr>
          <w:rFonts w:ascii="Arial" w:hAnsi="Arial" w:cs="Arial"/>
          <w:sz w:val="20"/>
          <w:szCs w:val="20"/>
        </w:rPr>
      </w:pPr>
      <w:r w:rsidRPr="006B780A">
        <w:rPr>
          <w:rFonts w:ascii="Arial" w:hAnsi="Arial" w:cs="Arial"/>
          <w:sz w:val="20"/>
          <w:szCs w:val="20"/>
        </w:rPr>
        <w:t>4.2.3. The operator should not have difficulty in mounting or dismounting implement of</w:t>
      </w:r>
      <w:r w:rsidR="007B0409">
        <w:rPr>
          <w:rFonts w:ascii="Arial" w:hAnsi="Arial" w:cs="Arial"/>
          <w:sz w:val="20"/>
          <w:szCs w:val="20"/>
        </w:rPr>
        <w:t xml:space="preserve"> </w:t>
      </w:r>
      <w:r w:rsidRPr="006B780A">
        <w:rPr>
          <w:rFonts w:ascii="Arial" w:hAnsi="Arial" w:cs="Arial"/>
          <w:sz w:val="20"/>
          <w:szCs w:val="20"/>
        </w:rPr>
        <w:t>exchanging and adjusting parts.</w:t>
      </w:r>
    </w:p>
    <w:p w14:paraId="563591DD" w14:textId="77777777" w:rsidR="004050C5" w:rsidRPr="006B780A" w:rsidRDefault="006B780A" w:rsidP="007B0409">
      <w:pPr>
        <w:spacing w:after="0"/>
        <w:jc w:val="both"/>
        <w:rPr>
          <w:rFonts w:eastAsia="Arial" w:cs="Arial"/>
          <w:szCs w:val="20"/>
        </w:rPr>
      </w:pPr>
      <w:r w:rsidRPr="006B780A">
        <w:rPr>
          <w:rFonts w:eastAsia="Arial" w:cs="Arial"/>
          <w:szCs w:val="20"/>
        </w:rPr>
        <w:t>4.2.4</w:t>
      </w:r>
      <w:r w:rsidRPr="006B780A">
        <w:rPr>
          <w:rFonts w:eastAsia="Arial" w:cs="Arial"/>
          <w:b/>
          <w:szCs w:val="20"/>
        </w:rPr>
        <w:t xml:space="preserve">. </w:t>
      </w:r>
      <w:r w:rsidRPr="006B780A">
        <w:rPr>
          <w:rFonts w:eastAsia="Arial" w:cs="Arial"/>
          <w:szCs w:val="20"/>
        </w:rPr>
        <w:t>There should not be any defects that may affect the operator.</w:t>
      </w:r>
    </w:p>
    <w:p w14:paraId="6029AABE" w14:textId="77777777" w:rsidR="004050C5" w:rsidRPr="006B780A" w:rsidRDefault="006B780A" w:rsidP="007B0409">
      <w:pPr>
        <w:spacing w:after="0"/>
        <w:jc w:val="both"/>
        <w:rPr>
          <w:rFonts w:eastAsia="Arial" w:cs="Arial"/>
          <w:szCs w:val="20"/>
        </w:rPr>
      </w:pPr>
      <w:r w:rsidRPr="006B780A">
        <w:rPr>
          <w:rFonts w:eastAsia="Arial" w:cs="Arial"/>
          <w:szCs w:val="20"/>
        </w:rPr>
        <w:t>4.2.5 The steering clutch shall be equipped.</w:t>
      </w:r>
    </w:p>
    <w:p w14:paraId="39882499" w14:textId="77777777" w:rsidR="004050C5" w:rsidRPr="007A4FFD" w:rsidRDefault="004050C5" w:rsidP="007B0409">
      <w:pPr>
        <w:spacing w:after="0"/>
        <w:jc w:val="both"/>
        <w:rPr>
          <w:rFonts w:eastAsia="Arial" w:cs="Arial"/>
        </w:rPr>
      </w:pPr>
    </w:p>
    <w:p w14:paraId="50B9F46F" w14:textId="620C3042" w:rsidR="004050C5" w:rsidRPr="007A4FFD" w:rsidRDefault="006B780A" w:rsidP="007B0409">
      <w:pPr>
        <w:pStyle w:val="Heading2"/>
        <w:rPr>
          <w:rFonts w:eastAsia="Arial" w:cs="Arial"/>
          <w:color w:val="000000"/>
        </w:rPr>
      </w:pPr>
      <w:bookmarkStart w:id="31" w:name="_Toc526796272"/>
      <w:r w:rsidRPr="007A4FFD">
        <w:rPr>
          <w:rFonts w:cs="Arial"/>
        </w:rPr>
        <w:t>4.3 Requirement of engine performance</w:t>
      </w:r>
      <w:bookmarkEnd w:id="31"/>
      <w:r w:rsidRPr="007A4FFD">
        <w:rPr>
          <w:rFonts w:cs="Arial"/>
        </w:rPr>
        <w:t xml:space="preserve"> </w:t>
      </w:r>
    </w:p>
    <w:p w14:paraId="0AE2ED9E" w14:textId="16430C8A" w:rsidR="004050C5" w:rsidRPr="006B780A" w:rsidRDefault="006B780A" w:rsidP="007B0409">
      <w:pPr>
        <w:pStyle w:val="NoSpacing"/>
        <w:spacing w:line="276" w:lineRule="auto"/>
        <w:ind w:left="540" w:hanging="540"/>
        <w:rPr>
          <w:rFonts w:ascii="Arial" w:hAnsi="Arial" w:cs="Arial"/>
          <w:sz w:val="20"/>
          <w:szCs w:val="20"/>
        </w:rPr>
      </w:pPr>
      <w:r w:rsidRPr="006B780A">
        <w:rPr>
          <w:rFonts w:ascii="Arial" w:eastAsia="Arial" w:hAnsi="Arial" w:cs="Arial"/>
          <w:color w:val="000000"/>
          <w:sz w:val="20"/>
          <w:szCs w:val="20"/>
        </w:rPr>
        <w:t xml:space="preserve">4.3.1 </w:t>
      </w:r>
      <w:r w:rsidRPr="006B780A">
        <w:rPr>
          <w:rFonts w:ascii="Arial" w:hAnsi="Arial" w:cs="Arial"/>
          <w:sz w:val="20"/>
          <w:szCs w:val="20"/>
        </w:rPr>
        <w:t xml:space="preserve">The rated output power for petrol engine shall not decrease by more than 40% </w:t>
      </w:r>
      <w:bookmarkStart w:id="32" w:name="_1fob9te" w:colFirst="0" w:colLast="0"/>
      <w:bookmarkEnd w:id="32"/>
      <w:r w:rsidRPr="006B780A">
        <w:rPr>
          <w:rFonts w:ascii="Arial" w:hAnsi="Arial" w:cs="Arial"/>
          <w:sz w:val="20"/>
          <w:szCs w:val="20"/>
        </w:rPr>
        <w:t>when tested at 2250±50 meters above mean sea level.</w:t>
      </w:r>
    </w:p>
    <w:p w14:paraId="76E5F062" w14:textId="47BD0472" w:rsidR="004050C5" w:rsidRPr="007A4FFD" w:rsidRDefault="006B780A" w:rsidP="007B0409">
      <w:pPr>
        <w:pStyle w:val="NoSpacing"/>
        <w:spacing w:line="276" w:lineRule="auto"/>
        <w:ind w:left="540" w:hanging="540"/>
        <w:jc w:val="both"/>
        <w:rPr>
          <w:rFonts w:ascii="Arial" w:eastAsia="Arial" w:hAnsi="Arial" w:cs="Arial"/>
          <w:color w:val="FF0000"/>
        </w:rPr>
      </w:pPr>
      <w:r w:rsidRPr="006B780A">
        <w:rPr>
          <w:rFonts w:ascii="Arial" w:eastAsia="Arial" w:hAnsi="Arial" w:cs="Arial"/>
          <w:color w:val="000000"/>
          <w:sz w:val="20"/>
          <w:szCs w:val="20"/>
        </w:rPr>
        <w:t xml:space="preserve">4.3.2 </w:t>
      </w:r>
      <w:r w:rsidRPr="006B780A">
        <w:rPr>
          <w:rFonts w:ascii="Arial" w:hAnsi="Arial" w:cs="Arial"/>
          <w:sz w:val="20"/>
          <w:szCs w:val="20"/>
        </w:rPr>
        <w:t>The rated output power for diesel engine shall not decrease by more than 30%</w:t>
      </w:r>
      <w:r>
        <w:rPr>
          <w:rFonts w:ascii="Arial" w:hAnsi="Arial" w:cs="Arial"/>
          <w:sz w:val="20"/>
          <w:szCs w:val="20"/>
        </w:rPr>
        <w:t xml:space="preserve"> </w:t>
      </w:r>
      <w:r w:rsidRPr="006B780A">
        <w:rPr>
          <w:rFonts w:ascii="Arial" w:hAnsi="Arial" w:cs="Arial"/>
          <w:sz w:val="20"/>
          <w:szCs w:val="20"/>
        </w:rPr>
        <w:t>when tested at 2250±50 meters above mean sea level.</w:t>
      </w:r>
    </w:p>
    <w:p w14:paraId="6E43DCF4" w14:textId="52BB63FF" w:rsidR="004050C5" w:rsidRPr="007A4FFD" w:rsidRDefault="007A4FFD" w:rsidP="007B0409">
      <w:pPr>
        <w:pStyle w:val="Heading2"/>
        <w:rPr>
          <w:rFonts w:cs="Arial"/>
        </w:rPr>
      </w:pPr>
      <w:bookmarkStart w:id="33" w:name="_Toc526796273"/>
      <w:r w:rsidRPr="007A4FFD">
        <w:rPr>
          <w:rFonts w:cs="Arial"/>
        </w:rPr>
        <w:t xml:space="preserve">4.4 </w:t>
      </w:r>
      <w:r w:rsidR="006B780A" w:rsidRPr="007A4FFD">
        <w:rPr>
          <w:rFonts w:cs="Arial"/>
        </w:rPr>
        <w:t>Requirement at the operator’s level</w:t>
      </w:r>
      <w:bookmarkEnd w:id="33"/>
      <w:r w:rsidR="006B780A" w:rsidRPr="007A4FFD">
        <w:rPr>
          <w:rFonts w:cs="Arial"/>
        </w:rPr>
        <w:t xml:space="preserve"> </w:t>
      </w:r>
    </w:p>
    <w:p w14:paraId="3C80787F" w14:textId="77777777" w:rsidR="004050C5" w:rsidRPr="007A4FFD" w:rsidRDefault="006B780A" w:rsidP="007B0409">
      <w:pPr>
        <w:pStyle w:val="Heading3"/>
        <w:spacing w:line="276" w:lineRule="auto"/>
      </w:pPr>
      <w:bookmarkStart w:id="34" w:name="_Toc526796274"/>
      <w:r w:rsidRPr="007A4FFD">
        <w:t>4.4.1. Noise level</w:t>
      </w:r>
      <w:bookmarkEnd w:id="34"/>
    </w:p>
    <w:p w14:paraId="1418ECAF" w14:textId="606CEF96" w:rsidR="004050C5" w:rsidRPr="007A4FFD" w:rsidRDefault="006B780A" w:rsidP="007B0409">
      <w:pPr>
        <w:pStyle w:val="NoSpacing"/>
        <w:spacing w:line="276" w:lineRule="auto"/>
      </w:pPr>
      <w:r w:rsidRPr="006B780A">
        <w:rPr>
          <w:rFonts w:ascii="Arial" w:hAnsi="Arial" w:cs="Arial"/>
          <w:sz w:val="20"/>
          <w:szCs w:val="20"/>
        </w:rPr>
        <w:t>The noise level for mini tiller should not exceed 100 dBA for 2 hours of continuous operation.</w:t>
      </w:r>
    </w:p>
    <w:p w14:paraId="1B3CA9F4" w14:textId="77777777" w:rsidR="004050C5" w:rsidRPr="007A4FFD" w:rsidRDefault="006B780A" w:rsidP="007B0409">
      <w:pPr>
        <w:pStyle w:val="Heading3"/>
        <w:spacing w:line="276" w:lineRule="auto"/>
      </w:pPr>
      <w:bookmarkStart w:id="35" w:name="_Toc526796275"/>
      <w:r w:rsidRPr="007A4FFD">
        <w:t>4.4.2. Vibration level</w:t>
      </w:r>
      <w:bookmarkEnd w:id="35"/>
    </w:p>
    <w:p w14:paraId="0E43D7C6" w14:textId="42CB3192" w:rsidR="004050C5" w:rsidRPr="006B780A" w:rsidRDefault="006B780A" w:rsidP="007B0409">
      <w:pPr>
        <w:pStyle w:val="NoSpacing"/>
        <w:spacing w:line="276" w:lineRule="auto"/>
        <w:rPr>
          <w:rFonts w:ascii="Arial" w:hAnsi="Arial" w:cs="Arial"/>
          <w:sz w:val="20"/>
          <w:szCs w:val="20"/>
        </w:rPr>
      </w:pPr>
      <w:r w:rsidRPr="006B780A">
        <w:rPr>
          <w:rFonts w:ascii="Arial" w:hAnsi="Arial" w:cs="Arial"/>
          <w:sz w:val="20"/>
          <w:szCs w:val="20"/>
        </w:rPr>
        <w:t>The vibration level of mini tiller shall not exceed 15 m/s2 at normal field operation.</w:t>
      </w:r>
    </w:p>
    <w:p w14:paraId="7488B13D" w14:textId="4A5FB37F" w:rsidR="004050C5" w:rsidRPr="007A4FFD" w:rsidRDefault="006B780A" w:rsidP="0049648D">
      <w:pPr>
        <w:pStyle w:val="Heading2"/>
        <w:rPr>
          <w:rFonts w:eastAsia="Arial" w:cs="Arial"/>
          <w:strike/>
          <w:color w:val="8496B0"/>
        </w:rPr>
      </w:pPr>
      <w:bookmarkStart w:id="36" w:name="_Toc526796276"/>
      <w:r w:rsidRPr="007A4FFD">
        <w:rPr>
          <w:rFonts w:cs="Arial"/>
        </w:rPr>
        <w:t>4.5. Braking requirements</w:t>
      </w:r>
      <w:bookmarkEnd w:id="36"/>
      <w:r w:rsidRPr="007A4FFD">
        <w:rPr>
          <w:rFonts w:cs="Arial"/>
        </w:rPr>
        <w:t xml:space="preserve"> </w:t>
      </w:r>
    </w:p>
    <w:p w14:paraId="3B04611B" w14:textId="77777777" w:rsidR="004050C5" w:rsidRPr="007A4FFD" w:rsidRDefault="006B780A" w:rsidP="007B0409">
      <w:pPr>
        <w:pStyle w:val="Heading3"/>
        <w:spacing w:line="276" w:lineRule="auto"/>
      </w:pPr>
      <w:bookmarkStart w:id="37" w:name="_Toc526796277"/>
      <w:r w:rsidRPr="007A4FFD">
        <w:t>4.5.1 Servicing brake</w:t>
      </w:r>
      <w:bookmarkEnd w:id="37"/>
    </w:p>
    <w:p w14:paraId="5FBC355C" w14:textId="74670F19" w:rsidR="004050C5" w:rsidRPr="007A4FFD" w:rsidRDefault="006B780A" w:rsidP="007B0409">
      <w:pPr>
        <w:pStyle w:val="NoSpacing"/>
        <w:spacing w:line="276" w:lineRule="auto"/>
        <w:rPr>
          <w:rFonts w:ascii="Arial" w:eastAsia="Arial" w:hAnsi="Arial" w:cs="Arial"/>
          <w:b/>
        </w:rPr>
      </w:pPr>
      <w:r w:rsidRPr="006B780A">
        <w:rPr>
          <w:rFonts w:ascii="Arial" w:hAnsi="Arial" w:cs="Arial"/>
          <w:sz w:val="20"/>
          <w:szCs w:val="20"/>
        </w:rPr>
        <w:t>The mini tiller attached with loaded trailer and when operated at maximum speed on a horizontal paved road, should stop within 5 meters when the brake is applied.</w:t>
      </w:r>
    </w:p>
    <w:p w14:paraId="5257F232" w14:textId="77777777" w:rsidR="004050C5" w:rsidRPr="007A4FFD" w:rsidRDefault="006B780A" w:rsidP="007B0409">
      <w:pPr>
        <w:pStyle w:val="Heading3"/>
        <w:spacing w:line="276" w:lineRule="auto"/>
      </w:pPr>
      <w:r w:rsidRPr="007A4FFD">
        <w:lastRenderedPageBreak/>
        <w:t xml:space="preserve"> </w:t>
      </w:r>
      <w:bookmarkStart w:id="38" w:name="_Toc526796278"/>
      <w:r w:rsidRPr="007A4FFD">
        <w:t>4.5.2. Parking brake</w:t>
      </w:r>
      <w:bookmarkEnd w:id="38"/>
    </w:p>
    <w:p w14:paraId="1C822C25" w14:textId="30BB3090" w:rsidR="004050C5" w:rsidRPr="007A4FFD" w:rsidRDefault="006B780A" w:rsidP="007B0409">
      <w:pPr>
        <w:pStyle w:val="NoSpacing"/>
        <w:spacing w:line="276" w:lineRule="auto"/>
        <w:rPr>
          <w:rFonts w:ascii="Arial" w:eastAsia="Arial" w:hAnsi="Arial" w:cs="Arial"/>
          <w:b/>
        </w:rPr>
      </w:pPr>
      <w:r w:rsidRPr="006B780A">
        <w:rPr>
          <w:rFonts w:ascii="Arial" w:hAnsi="Arial" w:cs="Arial"/>
          <w:sz w:val="20"/>
          <w:szCs w:val="20"/>
        </w:rPr>
        <w:t xml:space="preserve">No rotation/movement of the wheels is observed when the mini tiller with specified trailer load is placed on a slope of 18% facing up and down. </w:t>
      </w:r>
    </w:p>
    <w:p w14:paraId="48E44EA0" w14:textId="77777777" w:rsidR="004050C5" w:rsidRPr="007A4FFD" w:rsidRDefault="006B780A" w:rsidP="007B0409">
      <w:pPr>
        <w:pStyle w:val="Heading2"/>
        <w:rPr>
          <w:rFonts w:cs="Arial"/>
        </w:rPr>
      </w:pPr>
      <w:bookmarkStart w:id="39" w:name="_3znysh7" w:colFirst="0" w:colLast="0"/>
      <w:bookmarkStart w:id="40" w:name="_Toc526796279"/>
      <w:bookmarkEnd w:id="39"/>
      <w:r w:rsidRPr="007A4FFD">
        <w:rPr>
          <w:rFonts w:cs="Arial"/>
        </w:rPr>
        <w:t>4.6. Water proof</w:t>
      </w:r>
      <w:bookmarkEnd w:id="40"/>
      <w:r w:rsidRPr="007A4FFD">
        <w:rPr>
          <w:rFonts w:cs="Arial"/>
        </w:rPr>
        <w:t xml:space="preserve"> </w:t>
      </w:r>
    </w:p>
    <w:p w14:paraId="07C15F85" w14:textId="1842CF2B" w:rsidR="004050C5" w:rsidRPr="007A4FFD" w:rsidRDefault="006B780A" w:rsidP="007B0409">
      <w:pPr>
        <w:pStyle w:val="NoSpacing"/>
        <w:spacing w:line="276" w:lineRule="auto"/>
        <w:rPr>
          <w:rFonts w:ascii="Arial" w:hAnsi="Arial" w:cs="Arial"/>
        </w:rPr>
      </w:pPr>
      <w:r w:rsidRPr="006B780A">
        <w:rPr>
          <w:rFonts w:ascii="Arial" w:hAnsi="Arial" w:cs="Arial"/>
          <w:sz w:val="20"/>
          <w:szCs w:val="20"/>
        </w:rPr>
        <w:t>Water should not enter the transmission and axle case when the wheels are submerged 20cm for 2 hours of continuous operation.</w:t>
      </w:r>
      <w:r w:rsidRPr="007A4FFD">
        <w:rPr>
          <w:rFonts w:ascii="Arial" w:hAnsi="Arial" w:cs="Arial"/>
        </w:rPr>
        <w:tab/>
      </w:r>
    </w:p>
    <w:p w14:paraId="207A379A" w14:textId="77777777" w:rsidR="004050C5" w:rsidRPr="007A4FFD" w:rsidRDefault="006B780A" w:rsidP="007B0409">
      <w:pPr>
        <w:pStyle w:val="Heading2"/>
        <w:rPr>
          <w:rFonts w:cs="Arial"/>
        </w:rPr>
      </w:pPr>
      <w:bookmarkStart w:id="41" w:name="_Toc526796280"/>
      <w:r w:rsidRPr="007A4FFD">
        <w:rPr>
          <w:rFonts w:cs="Arial"/>
        </w:rPr>
        <w:t>4.7 Test Sample</w:t>
      </w:r>
      <w:bookmarkEnd w:id="41"/>
    </w:p>
    <w:p w14:paraId="0BB3D0F6" w14:textId="441257C5" w:rsidR="004050C5" w:rsidRPr="006B780A" w:rsidRDefault="006B780A" w:rsidP="007B0409">
      <w:pPr>
        <w:pStyle w:val="NoSpacing"/>
        <w:spacing w:line="276" w:lineRule="auto"/>
        <w:rPr>
          <w:rFonts w:ascii="Arial" w:hAnsi="Arial" w:cs="Arial"/>
          <w:sz w:val="20"/>
          <w:szCs w:val="20"/>
        </w:rPr>
      </w:pPr>
      <w:r w:rsidRPr="006B780A">
        <w:rPr>
          <w:rFonts w:ascii="Arial" w:hAnsi="Arial" w:cs="Arial"/>
          <w:sz w:val="20"/>
          <w:szCs w:val="20"/>
        </w:rPr>
        <w:t>The test sample shall be on new machines and it shall be adjusted as per the manufacturer specification. The engine test shall be conducted at 2250 ± 25 meters above mean sea level.</w:t>
      </w:r>
    </w:p>
    <w:p w14:paraId="0C6421D2" w14:textId="3E5AA8DE" w:rsidR="004050C5" w:rsidRDefault="004050C5" w:rsidP="007B0409">
      <w:pPr>
        <w:ind w:left="1080"/>
        <w:jc w:val="both"/>
        <w:rPr>
          <w:rFonts w:eastAsia="Arial" w:cs="Arial"/>
        </w:rPr>
      </w:pPr>
    </w:p>
    <w:p w14:paraId="370D1FBF" w14:textId="0D87A6BA" w:rsidR="008E27E6" w:rsidRDefault="008E27E6" w:rsidP="007B0409">
      <w:pPr>
        <w:ind w:left="1080"/>
        <w:jc w:val="both"/>
        <w:rPr>
          <w:rFonts w:eastAsia="Arial" w:cs="Arial"/>
        </w:rPr>
      </w:pPr>
    </w:p>
    <w:p w14:paraId="2813D3DC" w14:textId="6ECEDD25" w:rsidR="008E27E6" w:rsidRDefault="008E27E6" w:rsidP="007B0409">
      <w:pPr>
        <w:ind w:left="1080"/>
        <w:jc w:val="both"/>
        <w:rPr>
          <w:rFonts w:eastAsia="Arial" w:cs="Arial"/>
        </w:rPr>
      </w:pPr>
    </w:p>
    <w:p w14:paraId="1106CC8E" w14:textId="0B83DED1" w:rsidR="008E27E6" w:rsidRDefault="008E27E6" w:rsidP="007B0409">
      <w:pPr>
        <w:ind w:left="1080"/>
        <w:jc w:val="both"/>
        <w:rPr>
          <w:rFonts w:eastAsia="Arial" w:cs="Arial"/>
        </w:rPr>
      </w:pPr>
    </w:p>
    <w:p w14:paraId="5D07C0C1" w14:textId="6B165666" w:rsidR="008E27E6" w:rsidRDefault="008E27E6" w:rsidP="007B0409">
      <w:pPr>
        <w:ind w:left="1080"/>
        <w:jc w:val="both"/>
        <w:rPr>
          <w:rFonts w:eastAsia="Arial" w:cs="Arial"/>
        </w:rPr>
      </w:pPr>
    </w:p>
    <w:p w14:paraId="52FD72F3" w14:textId="1C6988F1" w:rsidR="008E27E6" w:rsidRDefault="008E27E6" w:rsidP="007B0409">
      <w:pPr>
        <w:ind w:left="1080"/>
        <w:jc w:val="both"/>
        <w:rPr>
          <w:rFonts w:eastAsia="Arial" w:cs="Arial"/>
        </w:rPr>
      </w:pPr>
    </w:p>
    <w:p w14:paraId="17B74C96" w14:textId="22E195D0" w:rsidR="008E27E6" w:rsidRDefault="008E27E6" w:rsidP="007B0409">
      <w:pPr>
        <w:ind w:left="1080"/>
        <w:jc w:val="both"/>
        <w:rPr>
          <w:rFonts w:eastAsia="Arial" w:cs="Arial"/>
        </w:rPr>
      </w:pPr>
    </w:p>
    <w:p w14:paraId="433D0176" w14:textId="0D4DFFA7" w:rsidR="008E27E6" w:rsidRDefault="008E27E6" w:rsidP="007B0409">
      <w:pPr>
        <w:ind w:left="1080"/>
        <w:jc w:val="both"/>
        <w:rPr>
          <w:rFonts w:eastAsia="Arial" w:cs="Arial"/>
        </w:rPr>
      </w:pPr>
    </w:p>
    <w:p w14:paraId="045558E0" w14:textId="621E19C3" w:rsidR="008E27E6" w:rsidRDefault="008E27E6" w:rsidP="007B0409">
      <w:pPr>
        <w:ind w:left="1080"/>
        <w:jc w:val="both"/>
        <w:rPr>
          <w:rFonts w:eastAsia="Arial" w:cs="Arial"/>
        </w:rPr>
      </w:pPr>
    </w:p>
    <w:p w14:paraId="37CF48F3" w14:textId="58FE0C07" w:rsidR="008E27E6" w:rsidRDefault="008E27E6" w:rsidP="007B0409">
      <w:pPr>
        <w:ind w:left="1080"/>
        <w:jc w:val="both"/>
        <w:rPr>
          <w:rFonts w:eastAsia="Arial" w:cs="Arial"/>
        </w:rPr>
      </w:pPr>
    </w:p>
    <w:p w14:paraId="25203D97" w14:textId="3F5D0A8A" w:rsidR="008E27E6" w:rsidRDefault="008E27E6" w:rsidP="007B0409">
      <w:pPr>
        <w:ind w:left="1080"/>
        <w:jc w:val="both"/>
        <w:rPr>
          <w:rFonts w:eastAsia="Arial" w:cs="Arial"/>
        </w:rPr>
      </w:pPr>
    </w:p>
    <w:p w14:paraId="6F6A1716" w14:textId="792C621B" w:rsidR="008E27E6" w:rsidRDefault="008E27E6" w:rsidP="007B0409">
      <w:pPr>
        <w:ind w:left="1080"/>
        <w:jc w:val="both"/>
        <w:rPr>
          <w:rFonts w:eastAsia="Arial" w:cs="Arial"/>
        </w:rPr>
      </w:pPr>
    </w:p>
    <w:p w14:paraId="36BC94C7" w14:textId="39BE2CEA" w:rsidR="008E27E6" w:rsidRDefault="008E27E6" w:rsidP="007B0409">
      <w:pPr>
        <w:ind w:left="1080"/>
        <w:jc w:val="both"/>
        <w:rPr>
          <w:rFonts w:eastAsia="Arial" w:cs="Arial"/>
        </w:rPr>
      </w:pPr>
    </w:p>
    <w:p w14:paraId="4FCDDD8E" w14:textId="19706CB3" w:rsidR="008E27E6" w:rsidRDefault="008E27E6" w:rsidP="007B0409">
      <w:pPr>
        <w:ind w:left="1080"/>
        <w:jc w:val="both"/>
        <w:rPr>
          <w:rFonts w:eastAsia="Arial" w:cs="Arial"/>
        </w:rPr>
      </w:pPr>
    </w:p>
    <w:p w14:paraId="0906C31B" w14:textId="5475EFA5" w:rsidR="008E27E6" w:rsidRDefault="008E27E6" w:rsidP="0049648D">
      <w:pPr>
        <w:ind w:left="1080"/>
        <w:rPr>
          <w:rFonts w:eastAsia="Arial" w:cs="Arial"/>
        </w:rPr>
      </w:pPr>
    </w:p>
    <w:p w14:paraId="4B7764FB" w14:textId="5F7EF8A3" w:rsidR="0049648D" w:rsidRDefault="0049648D" w:rsidP="0049648D">
      <w:pPr>
        <w:ind w:left="1080"/>
        <w:rPr>
          <w:rFonts w:eastAsia="Arial" w:cs="Arial"/>
        </w:rPr>
      </w:pPr>
    </w:p>
    <w:p w14:paraId="25157F20" w14:textId="45FB1DA8" w:rsidR="0049648D" w:rsidRDefault="0049648D" w:rsidP="0049648D">
      <w:pPr>
        <w:ind w:left="1080"/>
        <w:rPr>
          <w:rFonts w:eastAsia="Arial" w:cs="Arial"/>
        </w:rPr>
      </w:pPr>
    </w:p>
    <w:p w14:paraId="4DAD9D0F" w14:textId="403B66A5" w:rsidR="0049648D" w:rsidRDefault="0049648D" w:rsidP="0049648D">
      <w:pPr>
        <w:ind w:left="1080"/>
        <w:rPr>
          <w:rFonts w:eastAsia="Arial" w:cs="Arial"/>
        </w:rPr>
      </w:pPr>
    </w:p>
    <w:p w14:paraId="41DD8DB3" w14:textId="09D9AE3E" w:rsidR="0049648D" w:rsidRDefault="0049648D" w:rsidP="0049648D">
      <w:pPr>
        <w:ind w:left="1080"/>
        <w:rPr>
          <w:rFonts w:eastAsia="Arial" w:cs="Arial"/>
        </w:rPr>
      </w:pPr>
    </w:p>
    <w:p w14:paraId="7EFE43F5" w14:textId="0445DABD" w:rsidR="0049648D" w:rsidRDefault="0049648D" w:rsidP="0049648D">
      <w:pPr>
        <w:ind w:left="1080"/>
        <w:rPr>
          <w:rFonts w:eastAsia="Arial" w:cs="Arial"/>
        </w:rPr>
      </w:pPr>
    </w:p>
    <w:p w14:paraId="06E53E0F" w14:textId="77777777" w:rsidR="0049648D" w:rsidRPr="007A4FFD" w:rsidRDefault="0049648D" w:rsidP="0049648D">
      <w:pPr>
        <w:ind w:left="1080"/>
        <w:rPr>
          <w:rFonts w:eastAsia="Arial" w:cs="Arial"/>
        </w:rPr>
      </w:pPr>
    </w:p>
    <w:p w14:paraId="4F6D2F0C" w14:textId="0EBDEF18" w:rsidR="004050C5" w:rsidRPr="006B780A" w:rsidRDefault="006B780A" w:rsidP="007B0409">
      <w:pPr>
        <w:pStyle w:val="Heading1"/>
      </w:pPr>
      <w:bookmarkStart w:id="42" w:name="_Toc526796281"/>
      <w:r w:rsidRPr="007A4FFD">
        <w:lastRenderedPageBreak/>
        <w:t>Bibliography</w:t>
      </w:r>
      <w:bookmarkEnd w:id="42"/>
    </w:p>
    <w:p w14:paraId="2AB2B29B" w14:textId="77777777" w:rsidR="004050C5" w:rsidRPr="006B780A" w:rsidRDefault="004050C5" w:rsidP="007B0409">
      <w:pPr>
        <w:widowControl w:val="0"/>
        <w:spacing w:before="10" w:after="0"/>
        <w:rPr>
          <w:rFonts w:eastAsia="Arial" w:cs="Arial"/>
          <w:color w:val="000000"/>
          <w:szCs w:val="20"/>
        </w:rPr>
      </w:pPr>
    </w:p>
    <w:p w14:paraId="247AB695" w14:textId="4E97F200" w:rsidR="004050C5" w:rsidRPr="008E27E6" w:rsidRDefault="006B780A" w:rsidP="007B0409">
      <w:pPr>
        <w:pStyle w:val="NoSpacing"/>
        <w:numPr>
          <w:ilvl w:val="0"/>
          <w:numId w:val="12"/>
        </w:numPr>
        <w:spacing w:line="276" w:lineRule="auto"/>
        <w:rPr>
          <w:rFonts w:ascii="Arial" w:hAnsi="Arial" w:cs="Arial"/>
          <w:sz w:val="20"/>
          <w:szCs w:val="20"/>
        </w:rPr>
      </w:pPr>
      <w:r w:rsidRPr="008E27E6">
        <w:rPr>
          <w:rFonts w:ascii="Arial" w:hAnsi="Arial" w:cs="Arial"/>
          <w:sz w:val="20"/>
          <w:szCs w:val="20"/>
        </w:rPr>
        <w:t>Institute of Agriculture Machinery, Bio-oriented Technology Research Advancement Institution, Tsukuba International Center: Farm Machinery Testing No:3 – National Test Code for the Agricultural Tractors (Walking type)</w:t>
      </w:r>
    </w:p>
    <w:p w14:paraId="12BB368B" w14:textId="77777777" w:rsidR="004050C5" w:rsidRPr="008E27E6" w:rsidRDefault="004050C5" w:rsidP="007B0409">
      <w:pPr>
        <w:pStyle w:val="NoSpacing"/>
        <w:spacing w:line="276" w:lineRule="auto"/>
        <w:rPr>
          <w:rFonts w:ascii="Arial" w:eastAsia="Arial" w:hAnsi="Arial" w:cs="Arial"/>
          <w:color w:val="000000"/>
          <w:sz w:val="20"/>
          <w:szCs w:val="20"/>
        </w:rPr>
      </w:pPr>
    </w:p>
    <w:p w14:paraId="33281FC1" w14:textId="362BD406" w:rsidR="004050C5" w:rsidRPr="008E27E6" w:rsidRDefault="006B780A" w:rsidP="007B0409">
      <w:pPr>
        <w:pStyle w:val="NoSpacing"/>
        <w:numPr>
          <w:ilvl w:val="0"/>
          <w:numId w:val="12"/>
        </w:numPr>
        <w:spacing w:line="276" w:lineRule="auto"/>
        <w:rPr>
          <w:rFonts w:ascii="Arial" w:hAnsi="Arial" w:cs="Arial"/>
          <w:sz w:val="20"/>
          <w:szCs w:val="20"/>
        </w:rPr>
      </w:pPr>
      <w:r w:rsidRPr="008E27E6">
        <w:rPr>
          <w:rFonts w:ascii="Arial" w:hAnsi="Arial" w:cs="Arial"/>
          <w:sz w:val="20"/>
          <w:szCs w:val="20"/>
        </w:rPr>
        <w:t>Bureau of Indian Standards, Food and Agriculture Division Council: IS 9935:2002 Power Tiller: Test Code (second revision)</w:t>
      </w:r>
    </w:p>
    <w:p w14:paraId="2556FDDD" w14:textId="77777777" w:rsidR="004050C5" w:rsidRPr="008E27E6" w:rsidRDefault="004050C5" w:rsidP="007B0409">
      <w:pPr>
        <w:pStyle w:val="NoSpacing"/>
        <w:spacing w:line="276" w:lineRule="auto"/>
        <w:rPr>
          <w:rFonts w:ascii="Arial" w:eastAsia="Arial" w:hAnsi="Arial" w:cs="Arial"/>
          <w:color w:val="000000"/>
          <w:sz w:val="20"/>
          <w:szCs w:val="20"/>
        </w:rPr>
      </w:pPr>
    </w:p>
    <w:p w14:paraId="1555DD75" w14:textId="4A71C4D8" w:rsidR="004050C5" w:rsidRPr="008E27E6" w:rsidRDefault="006B780A" w:rsidP="007B0409">
      <w:pPr>
        <w:pStyle w:val="NoSpacing"/>
        <w:numPr>
          <w:ilvl w:val="0"/>
          <w:numId w:val="12"/>
        </w:numPr>
        <w:spacing w:line="276" w:lineRule="auto"/>
        <w:rPr>
          <w:rFonts w:ascii="Arial" w:hAnsi="Arial" w:cs="Arial"/>
          <w:sz w:val="20"/>
          <w:szCs w:val="20"/>
        </w:rPr>
      </w:pPr>
      <w:r w:rsidRPr="008E27E6">
        <w:rPr>
          <w:rFonts w:ascii="Arial" w:hAnsi="Arial" w:cs="Arial"/>
          <w:sz w:val="20"/>
          <w:szCs w:val="20"/>
        </w:rPr>
        <w:t>International Organization for Standardization, International standard, ISO 11449:1994 –Walk Behind Powered Rotary Tillers – Definitions, Safety requirements and Test Procedures</w:t>
      </w:r>
    </w:p>
    <w:p w14:paraId="1A1D80A3" w14:textId="77777777" w:rsidR="004050C5" w:rsidRPr="007A4FFD" w:rsidRDefault="004050C5" w:rsidP="007B0409">
      <w:pPr>
        <w:pStyle w:val="NoSpacing"/>
        <w:spacing w:line="276" w:lineRule="auto"/>
        <w:rPr>
          <w:rFonts w:eastAsia="Arial"/>
        </w:rPr>
      </w:pPr>
    </w:p>
    <w:p w14:paraId="78DCAA5A" w14:textId="77777777" w:rsidR="004050C5" w:rsidRPr="007A4FFD" w:rsidRDefault="004050C5" w:rsidP="007B0409">
      <w:pPr>
        <w:ind w:left="1080"/>
        <w:jc w:val="both"/>
        <w:rPr>
          <w:rFonts w:eastAsia="Arial" w:cs="Arial"/>
        </w:rPr>
      </w:pPr>
    </w:p>
    <w:p w14:paraId="4480474A" w14:textId="77777777" w:rsidR="004050C5" w:rsidRPr="007A4FFD" w:rsidRDefault="004050C5" w:rsidP="007B0409">
      <w:pPr>
        <w:ind w:left="1080"/>
        <w:jc w:val="both"/>
        <w:rPr>
          <w:rFonts w:eastAsia="Arial" w:cs="Arial"/>
        </w:rPr>
      </w:pPr>
    </w:p>
    <w:p w14:paraId="083BC0D2" w14:textId="77777777" w:rsidR="004050C5" w:rsidRPr="007A4FFD" w:rsidRDefault="004050C5" w:rsidP="007B0409">
      <w:pPr>
        <w:ind w:left="1080"/>
        <w:jc w:val="both"/>
        <w:rPr>
          <w:rFonts w:eastAsia="Arial" w:cs="Arial"/>
        </w:rPr>
      </w:pPr>
    </w:p>
    <w:p w14:paraId="7760F115" w14:textId="77777777" w:rsidR="004050C5" w:rsidRPr="007A4FFD" w:rsidRDefault="004050C5" w:rsidP="007B0409">
      <w:pPr>
        <w:ind w:left="1080"/>
        <w:jc w:val="both"/>
        <w:rPr>
          <w:rFonts w:eastAsia="Arial" w:cs="Arial"/>
        </w:rPr>
      </w:pPr>
    </w:p>
    <w:p w14:paraId="2116B1A9" w14:textId="04444E14" w:rsidR="007B0409" w:rsidRDefault="007B0409" w:rsidP="007B0409">
      <w:pPr>
        <w:jc w:val="center"/>
        <w:rPr>
          <w:rFonts w:eastAsia="Arial" w:cs="Arial"/>
          <w:b/>
        </w:rPr>
      </w:pPr>
    </w:p>
    <w:p w14:paraId="4B740E6F" w14:textId="77777777" w:rsidR="008E27E6" w:rsidRDefault="008E27E6" w:rsidP="007B0409">
      <w:pPr>
        <w:jc w:val="center"/>
        <w:rPr>
          <w:rFonts w:eastAsia="Arial" w:cs="Arial"/>
          <w:b/>
        </w:rPr>
      </w:pPr>
    </w:p>
    <w:p w14:paraId="6BD2B078" w14:textId="41F951BE" w:rsidR="007B0409" w:rsidRDefault="007B0409" w:rsidP="007B0409">
      <w:pPr>
        <w:jc w:val="center"/>
        <w:rPr>
          <w:rFonts w:eastAsia="Arial" w:cs="Arial"/>
          <w:b/>
        </w:rPr>
      </w:pPr>
    </w:p>
    <w:p w14:paraId="14C1BBF8" w14:textId="6F81585F" w:rsidR="008E27E6" w:rsidRDefault="008E27E6" w:rsidP="007B0409">
      <w:pPr>
        <w:jc w:val="center"/>
        <w:rPr>
          <w:rFonts w:eastAsia="Arial" w:cs="Arial"/>
          <w:b/>
        </w:rPr>
      </w:pPr>
    </w:p>
    <w:p w14:paraId="50281DEF" w14:textId="5AA1676C" w:rsidR="008E27E6" w:rsidRDefault="008E27E6" w:rsidP="007B0409">
      <w:pPr>
        <w:jc w:val="center"/>
        <w:rPr>
          <w:rFonts w:eastAsia="Arial" w:cs="Arial"/>
          <w:b/>
        </w:rPr>
      </w:pPr>
    </w:p>
    <w:p w14:paraId="7D098920" w14:textId="587B40E5" w:rsidR="008E27E6" w:rsidRDefault="008E27E6" w:rsidP="007B0409">
      <w:pPr>
        <w:jc w:val="center"/>
        <w:rPr>
          <w:rFonts w:eastAsia="Arial" w:cs="Arial"/>
          <w:b/>
        </w:rPr>
      </w:pPr>
    </w:p>
    <w:p w14:paraId="0B7567AA" w14:textId="3659C2E7" w:rsidR="008E27E6" w:rsidRDefault="008E27E6" w:rsidP="007B0409">
      <w:pPr>
        <w:jc w:val="center"/>
        <w:rPr>
          <w:rFonts w:eastAsia="Arial" w:cs="Arial"/>
          <w:b/>
        </w:rPr>
      </w:pPr>
    </w:p>
    <w:p w14:paraId="2C96FBA6" w14:textId="303EDF28" w:rsidR="008E27E6" w:rsidRDefault="008E27E6" w:rsidP="007B0409">
      <w:pPr>
        <w:jc w:val="center"/>
        <w:rPr>
          <w:rFonts w:eastAsia="Arial" w:cs="Arial"/>
          <w:b/>
        </w:rPr>
      </w:pPr>
    </w:p>
    <w:p w14:paraId="7703C8C9" w14:textId="3E07C9E9" w:rsidR="008E27E6" w:rsidRDefault="008E27E6" w:rsidP="007B0409">
      <w:pPr>
        <w:jc w:val="center"/>
        <w:rPr>
          <w:rFonts w:eastAsia="Arial" w:cs="Arial"/>
          <w:b/>
        </w:rPr>
      </w:pPr>
    </w:p>
    <w:p w14:paraId="4BD9D087" w14:textId="0E107E29" w:rsidR="008E27E6" w:rsidRDefault="008E27E6" w:rsidP="007B0409">
      <w:pPr>
        <w:jc w:val="center"/>
        <w:rPr>
          <w:rFonts w:eastAsia="Arial" w:cs="Arial"/>
          <w:b/>
        </w:rPr>
      </w:pPr>
    </w:p>
    <w:p w14:paraId="29C4A591" w14:textId="7BA99EFE" w:rsidR="008E27E6" w:rsidRDefault="008E27E6" w:rsidP="007B0409">
      <w:pPr>
        <w:jc w:val="center"/>
        <w:rPr>
          <w:rFonts w:eastAsia="Arial" w:cs="Arial"/>
          <w:b/>
        </w:rPr>
      </w:pPr>
    </w:p>
    <w:p w14:paraId="3545768D" w14:textId="06F22C31" w:rsidR="008E27E6" w:rsidRDefault="008E27E6" w:rsidP="007B0409">
      <w:pPr>
        <w:jc w:val="center"/>
        <w:rPr>
          <w:rFonts w:eastAsia="Arial" w:cs="Arial"/>
          <w:b/>
        </w:rPr>
      </w:pPr>
    </w:p>
    <w:p w14:paraId="1395F5AC" w14:textId="3A42387D" w:rsidR="008E27E6" w:rsidRDefault="008E27E6" w:rsidP="007B0409">
      <w:pPr>
        <w:jc w:val="center"/>
        <w:rPr>
          <w:rFonts w:eastAsia="Arial" w:cs="Arial"/>
          <w:b/>
        </w:rPr>
      </w:pPr>
    </w:p>
    <w:p w14:paraId="197DDCB1" w14:textId="69DBA109" w:rsidR="008E27E6" w:rsidRDefault="008E27E6" w:rsidP="007B0409">
      <w:pPr>
        <w:jc w:val="center"/>
        <w:rPr>
          <w:rFonts w:eastAsia="Arial" w:cs="Arial"/>
          <w:b/>
        </w:rPr>
      </w:pPr>
    </w:p>
    <w:p w14:paraId="29BDD367" w14:textId="60F31BA6" w:rsidR="008E27E6" w:rsidRDefault="008E27E6" w:rsidP="007B0409">
      <w:pPr>
        <w:jc w:val="center"/>
        <w:rPr>
          <w:rFonts w:eastAsia="Arial" w:cs="Arial"/>
          <w:b/>
        </w:rPr>
      </w:pPr>
    </w:p>
    <w:p w14:paraId="6978986D" w14:textId="77777777" w:rsidR="008E27E6" w:rsidRDefault="008E27E6" w:rsidP="007B0409">
      <w:pPr>
        <w:jc w:val="center"/>
        <w:rPr>
          <w:rFonts w:eastAsia="Arial" w:cs="Arial"/>
          <w:b/>
        </w:rPr>
      </w:pPr>
    </w:p>
    <w:bookmarkEnd w:id="3"/>
    <w:p w14:paraId="7B72E48E" w14:textId="77777777" w:rsidR="001E0E21" w:rsidRDefault="001E0E21" w:rsidP="001E0E21">
      <w:pPr>
        <w:pStyle w:val="Normal1"/>
        <w:widowControl w:val="0"/>
        <w:spacing w:before="29" w:after="0"/>
        <w:jc w:val="both"/>
        <w:rPr>
          <w:rFonts w:ascii="Arial" w:eastAsia="Arial" w:hAnsi="Arial" w:cs="Arial"/>
          <w:b/>
          <w:sz w:val="20"/>
          <w:lang w:eastAsia="en-US" w:bidi="bo-CN"/>
        </w:rPr>
      </w:pPr>
    </w:p>
    <w:p w14:paraId="02B10D99" w14:textId="0084A321" w:rsidR="007B0409" w:rsidRPr="004034C4" w:rsidRDefault="007B0409" w:rsidP="001E0E21">
      <w:pPr>
        <w:pStyle w:val="Normal1"/>
        <w:widowControl w:val="0"/>
        <w:spacing w:before="29" w:after="0"/>
        <w:jc w:val="center"/>
        <w:rPr>
          <w:rFonts w:ascii="Arial" w:eastAsia="Arial" w:hAnsi="Arial" w:cs="Arial"/>
          <w:sz w:val="20"/>
          <w:szCs w:val="20"/>
        </w:rPr>
      </w:pPr>
      <w:r w:rsidRPr="004034C4">
        <w:rPr>
          <w:rFonts w:ascii="Arial" w:eastAsia="Arial" w:hAnsi="Arial" w:cs="Arial"/>
          <w:b/>
          <w:sz w:val="20"/>
          <w:szCs w:val="20"/>
        </w:rPr>
        <w:lastRenderedPageBreak/>
        <w:t>Mechanical Engineering Technical Committee (TC-08)</w:t>
      </w:r>
    </w:p>
    <w:p w14:paraId="5D63508A" w14:textId="77777777" w:rsidR="007B0409" w:rsidRPr="004034C4" w:rsidRDefault="007B0409" w:rsidP="007B0409">
      <w:pPr>
        <w:pStyle w:val="Normal1"/>
        <w:widowControl w:val="0"/>
        <w:spacing w:before="8" w:after="0"/>
        <w:jc w:val="both"/>
        <w:rPr>
          <w:rFonts w:ascii="Arial" w:eastAsia="Arial" w:hAnsi="Arial" w:cs="Arial"/>
          <w:sz w:val="20"/>
          <w:szCs w:val="20"/>
        </w:rPr>
      </w:pPr>
    </w:p>
    <w:p w14:paraId="4615B38C" w14:textId="77777777" w:rsidR="007B0409" w:rsidRPr="004034C4" w:rsidRDefault="007B0409" w:rsidP="007B0409">
      <w:pPr>
        <w:pStyle w:val="Normal1"/>
        <w:widowControl w:val="0"/>
        <w:spacing w:after="0"/>
        <w:jc w:val="both"/>
        <w:rPr>
          <w:rFonts w:ascii="Arial" w:eastAsia="Arial" w:hAnsi="Arial" w:cs="Arial"/>
          <w:sz w:val="20"/>
          <w:szCs w:val="20"/>
        </w:rPr>
      </w:pPr>
    </w:p>
    <w:p w14:paraId="4995E48A" w14:textId="77777777" w:rsidR="007B0409" w:rsidRPr="00CD3AB5" w:rsidRDefault="007B0409" w:rsidP="007B0409">
      <w:pPr>
        <w:pStyle w:val="Normal1"/>
        <w:widowControl w:val="0"/>
        <w:tabs>
          <w:tab w:val="left" w:pos="6500"/>
        </w:tabs>
        <w:spacing w:after="0"/>
        <w:jc w:val="both"/>
        <w:rPr>
          <w:rFonts w:ascii="Arial" w:eastAsia="Arial" w:hAnsi="Arial" w:cs="Arial"/>
          <w:i/>
          <w:iCs/>
          <w:sz w:val="20"/>
          <w:szCs w:val="20"/>
        </w:rPr>
      </w:pPr>
      <w:r w:rsidRPr="00CD3AB5">
        <w:rPr>
          <w:rFonts w:ascii="Arial" w:eastAsia="Arial" w:hAnsi="Arial" w:cs="Arial"/>
          <w:b/>
          <w:i/>
          <w:iCs/>
          <w:sz w:val="20"/>
          <w:szCs w:val="20"/>
        </w:rPr>
        <w:t>Organization</w:t>
      </w:r>
      <w:r w:rsidRPr="00CD3AB5">
        <w:rPr>
          <w:rFonts w:ascii="Arial" w:eastAsia="Arial" w:hAnsi="Arial" w:cs="Arial"/>
          <w:b/>
          <w:i/>
          <w:iCs/>
          <w:sz w:val="20"/>
          <w:szCs w:val="20"/>
        </w:rPr>
        <w:tab/>
        <w:t>Representatives</w:t>
      </w:r>
    </w:p>
    <w:p w14:paraId="166D6471" w14:textId="77777777" w:rsidR="007B0409" w:rsidRPr="004034C4" w:rsidRDefault="007B0409" w:rsidP="007B0409">
      <w:pPr>
        <w:pStyle w:val="Normal1"/>
        <w:widowControl w:val="0"/>
        <w:spacing w:before="6" w:after="0"/>
        <w:jc w:val="both"/>
        <w:rPr>
          <w:rFonts w:ascii="Arial" w:eastAsia="Arial" w:hAnsi="Arial" w:cs="Arial"/>
          <w:sz w:val="20"/>
          <w:szCs w:val="20"/>
        </w:rPr>
      </w:pPr>
    </w:p>
    <w:p w14:paraId="7DB30283" w14:textId="77777777" w:rsidR="007B0409" w:rsidRPr="004034C4" w:rsidRDefault="007B0409" w:rsidP="007B0409">
      <w:pPr>
        <w:pStyle w:val="Normal1"/>
        <w:widowControl w:val="0"/>
        <w:spacing w:after="0"/>
        <w:jc w:val="both"/>
        <w:rPr>
          <w:rFonts w:ascii="Arial" w:eastAsia="Arial" w:hAnsi="Arial" w:cs="Arial"/>
          <w:sz w:val="20"/>
          <w:szCs w:val="20"/>
        </w:rPr>
      </w:pPr>
    </w:p>
    <w:p w14:paraId="57745606" w14:textId="77777777" w:rsidR="007B0409" w:rsidRPr="004034C4" w:rsidRDefault="007B0409" w:rsidP="007B0409">
      <w:pPr>
        <w:pStyle w:val="Normal1"/>
        <w:widowControl w:val="0"/>
        <w:spacing w:after="0"/>
        <w:ind w:right="2035"/>
        <w:jc w:val="both"/>
        <w:rPr>
          <w:rFonts w:ascii="Arial" w:eastAsia="Arial" w:hAnsi="Arial" w:cs="Arial"/>
          <w:sz w:val="20"/>
          <w:szCs w:val="20"/>
        </w:rPr>
      </w:pPr>
      <w:r w:rsidRPr="004034C4">
        <w:rPr>
          <w:rFonts w:ascii="Arial" w:eastAsia="Arial" w:hAnsi="Arial" w:cs="Arial"/>
          <w:b/>
          <w:sz w:val="20"/>
          <w:szCs w:val="20"/>
        </w:rPr>
        <w:t>Chairman</w:t>
      </w:r>
    </w:p>
    <w:p w14:paraId="3042646C" w14:textId="77777777" w:rsidR="007B0409" w:rsidRPr="004034C4" w:rsidRDefault="007B0409" w:rsidP="007B0409">
      <w:pPr>
        <w:pStyle w:val="Normal1"/>
        <w:widowControl w:val="0"/>
        <w:spacing w:after="0"/>
        <w:jc w:val="both"/>
        <w:rPr>
          <w:rFonts w:ascii="Arial" w:eastAsia="Arial" w:hAnsi="Arial" w:cs="Arial"/>
          <w:sz w:val="20"/>
          <w:szCs w:val="20"/>
        </w:rPr>
      </w:pPr>
    </w:p>
    <w:p w14:paraId="7E1352BB" w14:textId="77777777" w:rsidR="007B0409" w:rsidRPr="004034C4" w:rsidRDefault="007B0409" w:rsidP="007B0409">
      <w:pPr>
        <w:pStyle w:val="Normal1"/>
        <w:widowControl w:val="0"/>
        <w:tabs>
          <w:tab w:val="left" w:pos="6400"/>
        </w:tabs>
        <w:spacing w:after="0"/>
        <w:jc w:val="both"/>
        <w:rPr>
          <w:rFonts w:ascii="Arial" w:eastAsia="Arial" w:hAnsi="Arial" w:cs="Arial"/>
          <w:sz w:val="20"/>
          <w:szCs w:val="20"/>
        </w:rPr>
      </w:pPr>
      <w:r w:rsidRPr="004034C4">
        <w:rPr>
          <w:rFonts w:ascii="Arial" w:eastAsia="Arial" w:hAnsi="Arial" w:cs="Arial"/>
          <w:sz w:val="20"/>
          <w:szCs w:val="20"/>
        </w:rPr>
        <w:t>Agriculture Machinery Centre,</w:t>
      </w:r>
      <w:r w:rsidRPr="004034C4">
        <w:rPr>
          <w:rFonts w:ascii="Arial" w:eastAsia="Arial" w:hAnsi="Arial" w:cs="Arial"/>
          <w:sz w:val="20"/>
          <w:szCs w:val="20"/>
        </w:rPr>
        <w:tab/>
        <w:t xml:space="preserve">Mr. </w:t>
      </w:r>
      <w:proofErr w:type="spellStart"/>
      <w:r w:rsidRPr="004034C4">
        <w:rPr>
          <w:rFonts w:ascii="Arial" w:eastAsia="Arial" w:hAnsi="Arial" w:cs="Arial"/>
          <w:sz w:val="20"/>
          <w:szCs w:val="20"/>
        </w:rPr>
        <w:t>Chetem</w:t>
      </w:r>
      <w:proofErr w:type="spellEnd"/>
      <w:r w:rsidRPr="004034C4">
        <w:rPr>
          <w:rFonts w:ascii="Arial" w:eastAsia="Arial" w:hAnsi="Arial" w:cs="Arial"/>
          <w:sz w:val="20"/>
          <w:szCs w:val="20"/>
        </w:rPr>
        <w:t xml:space="preserve"> </w:t>
      </w:r>
      <w:proofErr w:type="spellStart"/>
      <w:r w:rsidRPr="004034C4">
        <w:rPr>
          <w:rFonts w:ascii="Arial" w:eastAsia="Arial" w:hAnsi="Arial" w:cs="Arial"/>
          <w:sz w:val="20"/>
          <w:szCs w:val="20"/>
        </w:rPr>
        <w:t>Wangchen</w:t>
      </w:r>
      <w:proofErr w:type="spellEnd"/>
    </w:p>
    <w:p w14:paraId="4659C56C" w14:textId="77777777" w:rsidR="007B0409" w:rsidRPr="004034C4" w:rsidRDefault="007B0409" w:rsidP="007B0409">
      <w:pPr>
        <w:pStyle w:val="Normal1"/>
        <w:widowControl w:val="0"/>
        <w:spacing w:before="36" w:after="0"/>
        <w:jc w:val="both"/>
        <w:rPr>
          <w:rFonts w:ascii="Arial" w:eastAsia="Arial" w:hAnsi="Arial" w:cs="Arial"/>
          <w:sz w:val="20"/>
          <w:szCs w:val="20"/>
        </w:rPr>
      </w:pPr>
      <w:r w:rsidRPr="004034C4">
        <w:rPr>
          <w:rFonts w:ascii="Arial" w:eastAsia="Arial" w:hAnsi="Arial" w:cs="Arial"/>
          <w:sz w:val="20"/>
          <w:szCs w:val="20"/>
        </w:rPr>
        <w:t>Ministry of Agriculture and Forest</w:t>
      </w:r>
    </w:p>
    <w:p w14:paraId="7CF792E0" w14:textId="77777777" w:rsidR="007B0409" w:rsidRPr="004034C4" w:rsidRDefault="007B0409" w:rsidP="007B0409">
      <w:pPr>
        <w:pStyle w:val="Normal1"/>
        <w:widowControl w:val="0"/>
        <w:spacing w:before="36" w:after="0"/>
        <w:ind w:right="1804"/>
        <w:jc w:val="both"/>
        <w:rPr>
          <w:rFonts w:ascii="Arial" w:eastAsia="Arial" w:hAnsi="Arial" w:cs="Arial"/>
          <w:b/>
          <w:sz w:val="20"/>
          <w:szCs w:val="20"/>
        </w:rPr>
      </w:pPr>
    </w:p>
    <w:p w14:paraId="40CAA8FD" w14:textId="77777777" w:rsidR="007B0409" w:rsidRPr="004034C4" w:rsidRDefault="007B0409" w:rsidP="007B0409">
      <w:pPr>
        <w:pStyle w:val="Normal1"/>
        <w:widowControl w:val="0"/>
        <w:spacing w:before="36" w:after="0"/>
        <w:ind w:right="1804"/>
        <w:jc w:val="both"/>
        <w:rPr>
          <w:rFonts w:ascii="Arial" w:eastAsia="Arial" w:hAnsi="Arial" w:cs="Arial"/>
          <w:sz w:val="20"/>
          <w:szCs w:val="20"/>
        </w:rPr>
      </w:pPr>
      <w:r w:rsidRPr="004034C4">
        <w:rPr>
          <w:rFonts w:ascii="Arial" w:eastAsia="Arial" w:hAnsi="Arial" w:cs="Arial"/>
          <w:b/>
          <w:sz w:val="20"/>
          <w:szCs w:val="20"/>
        </w:rPr>
        <w:t>Members</w:t>
      </w:r>
    </w:p>
    <w:p w14:paraId="39C1D770" w14:textId="77777777" w:rsidR="007B0409" w:rsidRPr="004034C4" w:rsidRDefault="007B0409" w:rsidP="007B0409">
      <w:pPr>
        <w:pStyle w:val="Normal1"/>
        <w:widowControl w:val="0"/>
        <w:spacing w:after="0"/>
        <w:jc w:val="both"/>
        <w:rPr>
          <w:rFonts w:ascii="Arial" w:eastAsia="Arial" w:hAnsi="Arial" w:cs="Arial"/>
          <w:sz w:val="20"/>
          <w:szCs w:val="20"/>
        </w:rPr>
      </w:pPr>
    </w:p>
    <w:p w14:paraId="5C72C23F" w14:textId="20545960" w:rsidR="007B0409" w:rsidRPr="004034C4" w:rsidRDefault="007B0409" w:rsidP="007B0409">
      <w:pPr>
        <w:pStyle w:val="Normal1"/>
        <w:widowControl w:val="0"/>
        <w:tabs>
          <w:tab w:val="left" w:pos="6460"/>
        </w:tabs>
        <w:spacing w:after="0"/>
        <w:jc w:val="both"/>
        <w:rPr>
          <w:rFonts w:ascii="Arial" w:eastAsia="Arial" w:hAnsi="Arial" w:cs="Arial"/>
          <w:sz w:val="20"/>
          <w:szCs w:val="20"/>
        </w:rPr>
      </w:pPr>
      <w:r w:rsidRPr="004034C4">
        <w:rPr>
          <w:rFonts w:ascii="Arial" w:eastAsia="Arial" w:hAnsi="Arial" w:cs="Arial"/>
          <w:sz w:val="20"/>
          <w:szCs w:val="20"/>
        </w:rPr>
        <w:t>Agriculture Machinery Centre,</w:t>
      </w:r>
      <w:r>
        <w:rPr>
          <w:rFonts w:ascii="Arial" w:eastAsia="Arial" w:hAnsi="Arial" w:cs="Arial"/>
          <w:sz w:val="20"/>
          <w:szCs w:val="20"/>
        </w:rPr>
        <w:tab/>
      </w:r>
      <w:r w:rsidRPr="004034C4">
        <w:rPr>
          <w:rFonts w:ascii="Arial" w:eastAsia="Arial" w:hAnsi="Arial" w:cs="Arial"/>
          <w:sz w:val="20"/>
          <w:szCs w:val="20"/>
        </w:rPr>
        <w:t xml:space="preserve">Mr. Kinga </w:t>
      </w:r>
      <w:proofErr w:type="spellStart"/>
      <w:r w:rsidRPr="004034C4">
        <w:rPr>
          <w:rFonts w:ascii="Arial" w:eastAsia="Arial" w:hAnsi="Arial" w:cs="Arial"/>
          <w:sz w:val="20"/>
          <w:szCs w:val="20"/>
        </w:rPr>
        <w:t>Norbu</w:t>
      </w:r>
      <w:proofErr w:type="spellEnd"/>
      <w:r>
        <w:rPr>
          <w:rFonts w:ascii="Arial" w:hAnsi="Arial" w:cs="Arial"/>
          <w:noProof/>
          <w:sz w:val="20"/>
          <w:szCs w:val="20"/>
        </w:rPr>
        <mc:AlternateContent>
          <mc:Choice Requires="wps">
            <w:drawing>
              <wp:anchor distT="0" distB="0" distL="0" distR="0" simplePos="0" relativeHeight="251659776" behindDoc="1" locked="0" layoutInCell="1" allowOverlap="1" wp14:anchorId="078133E8" wp14:editId="47F1BFB5">
                <wp:simplePos x="0" y="0"/>
                <wp:positionH relativeFrom="margin">
                  <wp:posOffset>5016500</wp:posOffset>
                </wp:positionH>
                <wp:positionV relativeFrom="paragraph">
                  <wp:posOffset>215900</wp:posOffset>
                </wp:positionV>
                <wp:extent cx="12700" cy="12700"/>
                <wp:effectExtent l="0" t="1270" r="0" b="0"/>
                <wp:wrapSquare wrapText="bothSides"/>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1"/>
                            <a:gd name="T1" fmla="*/ 0 h 120000"/>
                            <a:gd name="T2" fmla="*/ 0 w 1"/>
                            <a:gd name="T3" fmla="*/ 0 h 120000"/>
                            <a:gd name="T4" fmla="*/ 0 w 1"/>
                            <a:gd name="T5" fmla="*/ 0 h 120000"/>
                            <a:gd name="T6" fmla="*/ 1 w 1"/>
                            <a:gd name="T7" fmla="*/ 120000 h 120000"/>
                          </a:gdLst>
                          <a:ahLst/>
                          <a:cxnLst>
                            <a:cxn ang="0">
                              <a:pos x="T0" y="T1"/>
                            </a:cxn>
                            <a:cxn ang="0">
                              <a:pos x="T2" y="T3"/>
                            </a:cxn>
                          </a:cxnLst>
                          <a:rect l="T4" t="T5" r="T6" b="T7"/>
                          <a:pathLst>
                            <a:path w="1" h="120000" extrusionOk="0">
                              <a:moveTo>
                                <a:pt x="0" y="0"/>
                              </a:moveTo>
                              <a:lnTo>
                                <a:pt x="0" y="0"/>
                              </a:lnTo>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D231EE" id="Freeform: Shape 4" o:spid="_x0000_s1026" style="position:absolute;margin-left:395pt;margin-top:17pt;width:1pt;height:1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coordsize="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" path="m,l,e" fillcolor="#0d0d0d" stroked="f">
                <v:path arrowok="t" o:extrusionok="f" o:connecttype="custom" o:connectlocs="0,0;0,0" o:connectangles="0,0" textboxrect="0,0,1,120000"/>
                <w10:wrap type="square" anchorx="margin"/>
              </v:shape>
            </w:pict>
          </mc:Fallback>
        </mc:AlternateContent>
      </w:r>
    </w:p>
    <w:p w14:paraId="3992CD91" w14:textId="77777777" w:rsidR="007B0409" w:rsidRPr="004034C4" w:rsidRDefault="007B0409" w:rsidP="007B0409">
      <w:pPr>
        <w:pStyle w:val="Normal1"/>
        <w:widowControl w:val="0"/>
        <w:spacing w:before="34" w:after="0"/>
        <w:jc w:val="both"/>
        <w:rPr>
          <w:rFonts w:ascii="Arial" w:eastAsia="Arial" w:hAnsi="Arial" w:cs="Arial"/>
          <w:sz w:val="20"/>
          <w:szCs w:val="20"/>
        </w:rPr>
      </w:pPr>
      <w:r w:rsidRPr="004034C4">
        <w:rPr>
          <w:rFonts w:ascii="Arial" w:eastAsia="Arial" w:hAnsi="Arial" w:cs="Arial"/>
          <w:sz w:val="20"/>
          <w:szCs w:val="20"/>
        </w:rPr>
        <w:t>Ministry of Agriculture and Forest</w:t>
      </w:r>
    </w:p>
    <w:p w14:paraId="4FE515FB" w14:textId="77777777" w:rsidR="007B0409" w:rsidRPr="004034C4" w:rsidRDefault="007B0409" w:rsidP="007B0409">
      <w:pPr>
        <w:pStyle w:val="Normal1"/>
        <w:widowControl w:val="0"/>
        <w:spacing w:after="0"/>
        <w:jc w:val="both"/>
        <w:rPr>
          <w:rFonts w:ascii="Arial" w:eastAsia="Arial" w:hAnsi="Arial" w:cs="Arial"/>
          <w:sz w:val="20"/>
          <w:szCs w:val="20"/>
        </w:rPr>
      </w:pPr>
    </w:p>
    <w:p w14:paraId="22892403" w14:textId="77777777" w:rsidR="007B0409" w:rsidRPr="004034C4" w:rsidRDefault="007B0409" w:rsidP="007B0409">
      <w:pPr>
        <w:pStyle w:val="Normal1"/>
        <w:widowControl w:val="0"/>
        <w:tabs>
          <w:tab w:val="left" w:pos="6460"/>
        </w:tabs>
        <w:spacing w:after="0"/>
        <w:jc w:val="both"/>
        <w:rPr>
          <w:rFonts w:ascii="Arial" w:eastAsia="Arial" w:hAnsi="Arial" w:cs="Arial"/>
          <w:sz w:val="20"/>
          <w:szCs w:val="20"/>
        </w:rPr>
      </w:pPr>
      <w:r w:rsidRPr="004034C4">
        <w:rPr>
          <w:rFonts w:ascii="Arial" w:eastAsia="Arial" w:hAnsi="Arial" w:cs="Arial"/>
          <w:sz w:val="20"/>
          <w:szCs w:val="20"/>
        </w:rPr>
        <w:t>Agriculture Machinery Centre,</w:t>
      </w:r>
      <w:r w:rsidRPr="004034C4">
        <w:rPr>
          <w:rFonts w:ascii="Arial" w:eastAsia="Arial" w:hAnsi="Arial" w:cs="Arial"/>
          <w:sz w:val="20"/>
          <w:szCs w:val="20"/>
        </w:rPr>
        <w:tab/>
        <w:t>Mr. Sangay Lhendup</w:t>
      </w:r>
    </w:p>
    <w:p w14:paraId="02375B2A" w14:textId="77777777" w:rsidR="007B0409" w:rsidRPr="004034C4" w:rsidRDefault="007B0409" w:rsidP="007B0409">
      <w:pPr>
        <w:pStyle w:val="Normal1"/>
        <w:widowControl w:val="0"/>
        <w:spacing w:before="34" w:after="0"/>
        <w:jc w:val="both"/>
        <w:rPr>
          <w:rFonts w:ascii="Arial" w:eastAsia="Arial" w:hAnsi="Arial" w:cs="Arial"/>
          <w:sz w:val="20"/>
          <w:szCs w:val="20"/>
        </w:rPr>
      </w:pPr>
      <w:r w:rsidRPr="004034C4">
        <w:rPr>
          <w:rFonts w:ascii="Arial" w:eastAsia="Arial" w:hAnsi="Arial" w:cs="Arial"/>
          <w:sz w:val="20"/>
          <w:szCs w:val="20"/>
        </w:rPr>
        <w:t>Ministry of Agriculture and Forest</w:t>
      </w:r>
    </w:p>
    <w:p w14:paraId="20B10618" w14:textId="77777777" w:rsidR="007B0409" w:rsidRPr="004034C4" w:rsidRDefault="007B0409" w:rsidP="007B0409">
      <w:pPr>
        <w:pStyle w:val="Normal1"/>
        <w:widowControl w:val="0"/>
        <w:spacing w:before="18" w:after="0"/>
        <w:jc w:val="both"/>
        <w:rPr>
          <w:rFonts w:ascii="Arial" w:eastAsia="Arial" w:hAnsi="Arial" w:cs="Arial"/>
          <w:sz w:val="20"/>
          <w:szCs w:val="20"/>
        </w:rPr>
      </w:pPr>
    </w:p>
    <w:p w14:paraId="4243842A" w14:textId="77777777" w:rsidR="007B0409" w:rsidRPr="004034C4" w:rsidRDefault="007B0409" w:rsidP="007B0409">
      <w:pPr>
        <w:pStyle w:val="Normal1"/>
        <w:widowControl w:val="0"/>
        <w:tabs>
          <w:tab w:val="left" w:pos="6460"/>
        </w:tabs>
        <w:spacing w:after="0"/>
        <w:jc w:val="both"/>
        <w:rPr>
          <w:rFonts w:ascii="Arial" w:eastAsia="Arial" w:hAnsi="Arial" w:cs="Arial"/>
          <w:sz w:val="20"/>
          <w:szCs w:val="20"/>
        </w:rPr>
      </w:pPr>
      <w:r w:rsidRPr="004034C4">
        <w:rPr>
          <w:rFonts w:ascii="Arial" w:eastAsia="Arial" w:hAnsi="Arial" w:cs="Arial"/>
          <w:sz w:val="20"/>
          <w:szCs w:val="20"/>
        </w:rPr>
        <w:t>Construction Development Corporation Limited</w:t>
      </w:r>
      <w:r>
        <w:rPr>
          <w:rFonts w:ascii="Arial" w:eastAsia="Arial" w:hAnsi="Arial" w:cs="Arial"/>
          <w:sz w:val="20"/>
          <w:szCs w:val="20"/>
        </w:rPr>
        <w:tab/>
      </w:r>
      <w:r w:rsidRPr="004034C4">
        <w:rPr>
          <w:rFonts w:ascii="Arial" w:eastAsia="Arial" w:hAnsi="Arial" w:cs="Arial"/>
          <w:sz w:val="20"/>
          <w:szCs w:val="20"/>
        </w:rPr>
        <w:t xml:space="preserve">Mr. Karma </w:t>
      </w:r>
      <w:proofErr w:type="spellStart"/>
      <w:r w:rsidRPr="004034C4">
        <w:rPr>
          <w:rFonts w:ascii="Arial" w:eastAsia="Arial" w:hAnsi="Arial" w:cs="Arial"/>
          <w:sz w:val="20"/>
          <w:szCs w:val="20"/>
        </w:rPr>
        <w:t>Loday</w:t>
      </w:r>
      <w:proofErr w:type="spellEnd"/>
    </w:p>
    <w:p w14:paraId="333207A4" w14:textId="77777777" w:rsidR="007B0409" w:rsidRPr="004034C4" w:rsidRDefault="007B0409" w:rsidP="007B0409">
      <w:pPr>
        <w:pStyle w:val="Normal1"/>
        <w:widowControl w:val="0"/>
        <w:spacing w:after="0"/>
        <w:jc w:val="both"/>
        <w:rPr>
          <w:rFonts w:ascii="Arial" w:eastAsia="Arial" w:hAnsi="Arial" w:cs="Arial"/>
          <w:sz w:val="20"/>
          <w:szCs w:val="20"/>
        </w:rPr>
      </w:pPr>
    </w:p>
    <w:p w14:paraId="215BE3E4" w14:textId="77777777" w:rsidR="007B0409" w:rsidRPr="004034C4" w:rsidRDefault="007B0409" w:rsidP="007B0409">
      <w:pPr>
        <w:pStyle w:val="Normal1"/>
        <w:widowControl w:val="0"/>
        <w:tabs>
          <w:tab w:val="left" w:pos="6620"/>
        </w:tabs>
        <w:spacing w:after="0"/>
        <w:jc w:val="both"/>
        <w:rPr>
          <w:rFonts w:ascii="Arial" w:eastAsia="Arial" w:hAnsi="Arial" w:cs="Arial"/>
          <w:sz w:val="20"/>
          <w:szCs w:val="20"/>
        </w:rPr>
      </w:pPr>
      <w:r w:rsidRPr="004034C4">
        <w:rPr>
          <w:rFonts w:ascii="Arial" w:eastAsia="Arial" w:hAnsi="Arial" w:cs="Arial"/>
          <w:sz w:val="20"/>
          <w:szCs w:val="20"/>
        </w:rPr>
        <w:t xml:space="preserve">Farm Machinery Corporation Limited, Ministry of Finance                          Mr. Karma </w:t>
      </w:r>
      <w:proofErr w:type="spellStart"/>
      <w:r w:rsidRPr="004034C4">
        <w:rPr>
          <w:rFonts w:ascii="Arial" w:eastAsia="Arial" w:hAnsi="Arial" w:cs="Arial"/>
          <w:sz w:val="20"/>
          <w:szCs w:val="20"/>
        </w:rPr>
        <w:t>Thinley</w:t>
      </w:r>
      <w:proofErr w:type="spellEnd"/>
    </w:p>
    <w:p w14:paraId="5D4255FA" w14:textId="77777777" w:rsidR="007B0409" w:rsidRPr="004034C4" w:rsidRDefault="007B0409" w:rsidP="007B0409">
      <w:pPr>
        <w:pStyle w:val="Normal1"/>
        <w:widowControl w:val="0"/>
        <w:spacing w:before="18" w:after="0"/>
        <w:jc w:val="both"/>
        <w:rPr>
          <w:rFonts w:ascii="Arial" w:eastAsia="Arial" w:hAnsi="Arial" w:cs="Arial"/>
          <w:sz w:val="20"/>
          <w:szCs w:val="20"/>
        </w:rPr>
      </w:pPr>
    </w:p>
    <w:p w14:paraId="54E941D8" w14:textId="77777777" w:rsidR="007B0409" w:rsidRPr="004034C4" w:rsidRDefault="007B0409" w:rsidP="007B0409">
      <w:pPr>
        <w:pStyle w:val="Normal1"/>
        <w:widowControl w:val="0"/>
        <w:tabs>
          <w:tab w:val="left" w:pos="6420"/>
        </w:tabs>
        <w:spacing w:after="0"/>
        <w:jc w:val="both"/>
        <w:rPr>
          <w:rFonts w:ascii="Arial" w:eastAsia="Arial" w:hAnsi="Arial" w:cs="Arial"/>
          <w:sz w:val="20"/>
          <w:szCs w:val="20"/>
        </w:rPr>
      </w:pPr>
      <w:r w:rsidRPr="004034C4">
        <w:rPr>
          <w:rFonts w:ascii="Arial" w:eastAsia="Arial" w:hAnsi="Arial" w:cs="Arial"/>
          <w:sz w:val="20"/>
          <w:szCs w:val="20"/>
        </w:rPr>
        <w:t>Department of Agriculture,</w:t>
      </w:r>
      <w:r w:rsidRPr="004034C4">
        <w:rPr>
          <w:rFonts w:ascii="Arial" w:eastAsia="Arial" w:hAnsi="Arial" w:cs="Arial"/>
          <w:sz w:val="20"/>
          <w:szCs w:val="20"/>
        </w:rPr>
        <w:tab/>
        <w:t xml:space="preserve">Mr. Tirtha </w:t>
      </w:r>
      <w:proofErr w:type="spellStart"/>
      <w:r w:rsidRPr="004034C4">
        <w:rPr>
          <w:rFonts w:ascii="Arial" w:eastAsia="Arial" w:hAnsi="Arial" w:cs="Arial"/>
          <w:sz w:val="20"/>
          <w:szCs w:val="20"/>
        </w:rPr>
        <w:t>Bdr</w:t>
      </w:r>
      <w:proofErr w:type="spellEnd"/>
      <w:r w:rsidRPr="004034C4">
        <w:rPr>
          <w:rFonts w:ascii="Arial" w:eastAsia="Arial" w:hAnsi="Arial" w:cs="Arial"/>
          <w:sz w:val="20"/>
          <w:szCs w:val="20"/>
        </w:rPr>
        <w:t xml:space="preserve">. </w:t>
      </w:r>
      <w:proofErr w:type="spellStart"/>
      <w:r w:rsidRPr="004034C4">
        <w:rPr>
          <w:rFonts w:ascii="Arial" w:eastAsia="Arial" w:hAnsi="Arial" w:cs="Arial"/>
          <w:sz w:val="20"/>
          <w:szCs w:val="20"/>
        </w:rPr>
        <w:t>Katwal</w:t>
      </w:r>
      <w:proofErr w:type="spellEnd"/>
    </w:p>
    <w:p w14:paraId="138FD623" w14:textId="77777777" w:rsidR="007B0409" w:rsidRPr="004034C4" w:rsidRDefault="007B0409" w:rsidP="007B0409">
      <w:pPr>
        <w:pStyle w:val="Normal1"/>
        <w:widowControl w:val="0"/>
        <w:spacing w:before="34" w:after="0"/>
        <w:jc w:val="both"/>
        <w:rPr>
          <w:rFonts w:ascii="Arial" w:eastAsia="Arial" w:hAnsi="Arial" w:cs="Arial"/>
          <w:sz w:val="20"/>
          <w:szCs w:val="20"/>
        </w:rPr>
      </w:pPr>
      <w:r w:rsidRPr="004034C4">
        <w:rPr>
          <w:rFonts w:ascii="Arial" w:eastAsia="Arial" w:hAnsi="Arial" w:cs="Arial"/>
          <w:sz w:val="20"/>
          <w:szCs w:val="20"/>
        </w:rPr>
        <w:t>Ministry of Agriculture and Forest</w:t>
      </w:r>
    </w:p>
    <w:p w14:paraId="5035E7B3" w14:textId="77777777" w:rsidR="007B0409" w:rsidRPr="004034C4" w:rsidRDefault="007B0409" w:rsidP="007B0409">
      <w:pPr>
        <w:pStyle w:val="Normal1"/>
        <w:widowControl w:val="0"/>
        <w:spacing w:after="0"/>
        <w:jc w:val="both"/>
        <w:rPr>
          <w:rFonts w:ascii="Arial" w:eastAsia="Arial" w:hAnsi="Arial" w:cs="Arial"/>
          <w:sz w:val="20"/>
          <w:szCs w:val="20"/>
        </w:rPr>
      </w:pPr>
    </w:p>
    <w:p w14:paraId="3F069060" w14:textId="77777777" w:rsidR="007B0409" w:rsidRPr="004034C4" w:rsidRDefault="007B0409" w:rsidP="007B0409">
      <w:pPr>
        <w:pStyle w:val="Normal1"/>
        <w:widowControl w:val="0"/>
        <w:tabs>
          <w:tab w:val="left" w:pos="6440"/>
        </w:tabs>
        <w:spacing w:after="0"/>
        <w:jc w:val="both"/>
        <w:rPr>
          <w:rFonts w:ascii="Arial" w:eastAsia="Arial" w:hAnsi="Arial" w:cs="Arial"/>
          <w:sz w:val="20"/>
          <w:szCs w:val="20"/>
        </w:rPr>
      </w:pPr>
      <w:r w:rsidRPr="004034C4">
        <w:rPr>
          <w:rFonts w:ascii="Arial" w:eastAsia="Arial" w:hAnsi="Arial" w:cs="Arial"/>
          <w:sz w:val="20"/>
          <w:szCs w:val="20"/>
        </w:rPr>
        <w:t>Road Safety and Transport Authority,</w:t>
      </w:r>
      <w:r w:rsidRPr="004034C4">
        <w:rPr>
          <w:rFonts w:ascii="Arial" w:eastAsia="Arial" w:hAnsi="Arial" w:cs="Arial"/>
          <w:sz w:val="20"/>
          <w:szCs w:val="20"/>
        </w:rPr>
        <w:tab/>
        <w:t xml:space="preserve">Mr. </w:t>
      </w:r>
      <w:proofErr w:type="spellStart"/>
      <w:r w:rsidRPr="004034C4">
        <w:rPr>
          <w:rFonts w:ascii="Arial" w:eastAsia="Arial" w:hAnsi="Arial" w:cs="Arial"/>
          <w:sz w:val="20"/>
          <w:szCs w:val="20"/>
        </w:rPr>
        <w:t>Phuntsho</w:t>
      </w:r>
      <w:proofErr w:type="spellEnd"/>
      <w:r w:rsidRPr="004034C4">
        <w:rPr>
          <w:rFonts w:ascii="Arial" w:eastAsia="Arial" w:hAnsi="Arial" w:cs="Arial"/>
          <w:sz w:val="20"/>
          <w:szCs w:val="20"/>
        </w:rPr>
        <w:t xml:space="preserve"> </w:t>
      </w:r>
      <w:proofErr w:type="spellStart"/>
      <w:r w:rsidRPr="004034C4">
        <w:rPr>
          <w:rFonts w:ascii="Arial" w:eastAsia="Arial" w:hAnsi="Arial" w:cs="Arial"/>
          <w:sz w:val="20"/>
          <w:szCs w:val="20"/>
        </w:rPr>
        <w:t>Wangdi</w:t>
      </w:r>
      <w:proofErr w:type="spellEnd"/>
    </w:p>
    <w:p w14:paraId="79DD7E40" w14:textId="77777777" w:rsidR="007B0409" w:rsidRPr="004034C4" w:rsidRDefault="007B0409" w:rsidP="007B0409">
      <w:pPr>
        <w:pStyle w:val="Normal1"/>
        <w:widowControl w:val="0"/>
        <w:spacing w:before="34" w:after="0"/>
        <w:jc w:val="both"/>
        <w:rPr>
          <w:rFonts w:ascii="Arial" w:eastAsia="Arial" w:hAnsi="Arial" w:cs="Arial"/>
          <w:sz w:val="20"/>
          <w:szCs w:val="20"/>
        </w:rPr>
      </w:pPr>
      <w:r w:rsidRPr="004034C4">
        <w:rPr>
          <w:rFonts w:ascii="Arial" w:eastAsia="Arial" w:hAnsi="Arial" w:cs="Arial"/>
          <w:sz w:val="20"/>
          <w:szCs w:val="20"/>
        </w:rPr>
        <w:t>Ministry of Information and Communication</w:t>
      </w:r>
    </w:p>
    <w:p w14:paraId="4141531D" w14:textId="77777777" w:rsidR="007B0409" w:rsidRPr="004034C4" w:rsidRDefault="007B0409" w:rsidP="007B0409">
      <w:pPr>
        <w:pStyle w:val="Normal1"/>
        <w:widowControl w:val="0"/>
        <w:spacing w:before="18" w:after="0"/>
        <w:jc w:val="both"/>
        <w:rPr>
          <w:rFonts w:ascii="Arial" w:eastAsia="Arial" w:hAnsi="Arial" w:cs="Arial"/>
          <w:sz w:val="20"/>
          <w:szCs w:val="20"/>
        </w:rPr>
      </w:pPr>
    </w:p>
    <w:p w14:paraId="021E4EBD" w14:textId="77777777" w:rsidR="007B0409" w:rsidRPr="004034C4" w:rsidRDefault="007B0409" w:rsidP="007B0409">
      <w:pPr>
        <w:pStyle w:val="Normal1"/>
        <w:widowControl w:val="0"/>
        <w:tabs>
          <w:tab w:val="left" w:pos="6560"/>
        </w:tabs>
        <w:spacing w:after="0"/>
        <w:jc w:val="both"/>
        <w:rPr>
          <w:rFonts w:ascii="Arial" w:eastAsia="Arial" w:hAnsi="Arial" w:cs="Arial"/>
          <w:sz w:val="20"/>
          <w:szCs w:val="20"/>
        </w:rPr>
      </w:pPr>
      <w:r w:rsidRPr="004034C4">
        <w:rPr>
          <w:rFonts w:ascii="Arial" w:eastAsia="Arial" w:hAnsi="Arial" w:cs="Arial"/>
          <w:sz w:val="20"/>
          <w:szCs w:val="20"/>
        </w:rPr>
        <w:t xml:space="preserve">Technical Training Institute, </w:t>
      </w:r>
      <w:proofErr w:type="gramStart"/>
      <w:r w:rsidRPr="004034C4">
        <w:rPr>
          <w:rFonts w:ascii="Arial" w:eastAsia="Arial" w:hAnsi="Arial" w:cs="Arial"/>
          <w:sz w:val="20"/>
          <w:szCs w:val="20"/>
        </w:rPr>
        <w:t xml:space="preserve">Samthang,   </w:t>
      </w:r>
      <w:proofErr w:type="gramEnd"/>
      <w:r w:rsidRPr="004034C4">
        <w:rPr>
          <w:rFonts w:ascii="Arial" w:eastAsia="Arial" w:hAnsi="Arial" w:cs="Arial"/>
          <w:sz w:val="20"/>
          <w:szCs w:val="20"/>
        </w:rPr>
        <w:t xml:space="preserve">                                                   Mr. Sangay Wangchuk</w:t>
      </w:r>
    </w:p>
    <w:p w14:paraId="5FBF5BE9" w14:textId="77777777" w:rsidR="007B0409" w:rsidRPr="004034C4" w:rsidRDefault="007B0409" w:rsidP="007B0409">
      <w:pPr>
        <w:pStyle w:val="Normal1"/>
        <w:widowControl w:val="0"/>
        <w:spacing w:before="34" w:after="0"/>
        <w:jc w:val="both"/>
        <w:rPr>
          <w:rFonts w:ascii="Arial" w:eastAsia="Arial" w:hAnsi="Arial" w:cs="Arial"/>
          <w:sz w:val="20"/>
          <w:szCs w:val="20"/>
        </w:rPr>
      </w:pPr>
      <w:r w:rsidRPr="004034C4">
        <w:rPr>
          <w:rFonts w:ascii="Arial" w:eastAsia="Arial" w:hAnsi="Arial" w:cs="Arial"/>
          <w:sz w:val="20"/>
          <w:szCs w:val="20"/>
        </w:rPr>
        <w:t>Ministry of Labour and Human Resources</w:t>
      </w:r>
    </w:p>
    <w:p w14:paraId="6C6394AF" w14:textId="77777777" w:rsidR="007B0409" w:rsidRPr="004034C4" w:rsidRDefault="007B0409" w:rsidP="007B0409">
      <w:pPr>
        <w:pStyle w:val="Normal1"/>
        <w:widowControl w:val="0"/>
        <w:spacing w:after="0"/>
        <w:jc w:val="both"/>
        <w:rPr>
          <w:rFonts w:ascii="Arial" w:eastAsia="Arial" w:hAnsi="Arial" w:cs="Arial"/>
          <w:sz w:val="20"/>
          <w:szCs w:val="20"/>
        </w:rPr>
      </w:pPr>
    </w:p>
    <w:p w14:paraId="65453909" w14:textId="6FE708FD" w:rsidR="001E0E21" w:rsidRDefault="007B0409" w:rsidP="007B0409">
      <w:pPr>
        <w:pStyle w:val="Normal1"/>
        <w:widowControl w:val="0"/>
        <w:tabs>
          <w:tab w:val="left" w:pos="5840"/>
        </w:tabs>
        <w:spacing w:after="0"/>
        <w:jc w:val="both"/>
        <w:rPr>
          <w:rFonts w:ascii="Arial" w:eastAsia="Arial" w:hAnsi="Arial" w:cs="Arial"/>
          <w:sz w:val="20"/>
          <w:szCs w:val="20"/>
        </w:rPr>
      </w:pPr>
      <w:r w:rsidRPr="004034C4">
        <w:rPr>
          <w:rFonts w:ascii="Arial" w:eastAsia="Arial" w:hAnsi="Arial" w:cs="Arial"/>
          <w:sz w:val="20"/>
          <w:szCs w:val="20"/>
        </w:rPr>
        <w:t>Bhutan Standards Bureau</w:t>
      </w:r>
      <w:r w:rsidRPr="004034C4">
        <w:rPr>
          <w:rFonts w:ascii="Arial" w:eastAsia="Arial" w:hAnsi="Arial" w:cs="Arial"/>
          <w:sz w:val="20"/>
          <w:szCs w:val="20"/>
        </w:rPr>
        <w:tab/>
      </w:r>
      <w:r w:rsidR="001E0E21">
        <w:rPr>
          <w:rFonts w:ascii="Arial" w:eastAsia="Arial" w:hAnsi="Arial" w:cs="Arial"/>
          <w:sz w:val="20"/>
          <w:szCs w:val="20"/>
        </w:rPr>
        <w:tab/>
      </w:r>
      <w:r w:rsidRPr="004034C4">
        <w:rPr>
          <w:rFonts w:ascii="Arial" w:eastAsia="Arial" w:hAnsi="Arial" w:cs="Arial"/>
          <w:sz w:val="20"/>
          <w:szCs w:val="20"/>
        </w:rPr>
        <w:t xml:space="preserve">Mr. Sonam </w:t>
      </w:r>
      <w:proofErr w:type="spellStart"/>
      <w:r w:rsidRPr="004034C4">
        <w:rPr>
          <w:rFonts w:ascii="Arial" w:eastAsia="Arial" w:hAnsi="Arial" w:cs="Arial"/>
          <w:sz w:val="20"/>
          <w:szCs w:val="20"/>
        </w:rPr>
        <w:t>Phuntsho</w:t>
      </w:r>
      <w:proofErr w:type="spellEnd"/>
      <w:r w:rsidRPr="004034C4">
        <w:rPr>
          <w:rFonts w:ascii="Arial" w:eastAsia="Arial" w:hAnsi="Arial" w:cs="Arial"/>
          <w:sz w:val="20"/>
          <w:szCs w:val="20"/>
        </w:rPr>
        <w:t xml:space="preserve">, </w:t>
      </w:r>
    </w:p>
    <w:p w14:paraId="434BE7F9" w14:textId="0D50B8CA" w:rsidR="007B0409" w:rsidRPr="004034C4" w:rsidRDefault="001E0E21" w:rsidP="007B0409">
      <w:pPr>
        <w:pStyle w:val="Normal1"/>
        <w:widowControl w:val="0"/>
        <w:tabs>
          <w:tab w:val="left" w:pos="5840"/>
        </w:tabs>
        <w:spacing w:after="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7B0409" w:rsidRPr="004034C4">
        <w:rPr>
          <w:rFonts w:ascii="Arial" w:eastAsia="Arial" w:hAnsi="Arial" w:cs="Arial"/>
          <w:sz w:val="20"/>
          <w:szCs w:val="20"/>
        </w:rPr>
        <w:t>Director General</w:t>
      </w:r>
    </w:p>
    <w:p w14:paraId="520F1299" w14:textId="3146458D" w:rsidR="007B0409" w:rsidRPr="004034C4" w:rsidRDefault="007B0409" w:rsidP="001E0E21">
      <w:pPr>
        <w:pStyle w:val="Normal1"/>
        <w:widowControl w:val="0"/>
        <w:tabs>
          <w:tab w:val="left" w:pos="8010"/>
        </w:tabs>
        <w:spacing w:before="34" w:after="0"/>
        <w:ind w:left="5760" w:right="810" w:firstLine="720"/>
        <w:jc w:val="both"/>
        <w:rPr>
          <w:rFonts w:ascii="Arial" w:eastAsia="Arial" w:hAnsi="Arial" w:cs="Arial"/>
          <w:sz w:val="20"/>
          <w:szCs w:val="20"/>
        </w:rPr>
      </w:pPr>
      <w:r w:rsidRPr="004034C4">
        <w:rPr>
          <w:rFonts w:ascii="Arial" w:eastAsia="Arial" w:hAnsi="Arial" w:cs="Arial"/>
          <w:sz w:val="20"/>
          <w:szCs w:val="20"/>
        </w:rPr>
        <w:t>(Ex- Officio member)</w:t>
      </w:r>
    </w:p>
    <w:p w14:paraId="27495AF0" w14:textId="77777777" w:rsidR="007B0409" w:rsidRPr="004034C4" w:rsidRDefault="007B0409" w:rsidP="007B0409">
      <w:pPr>
        <w:pStyle w:val="Normal1"/>
        <w:widowControl w:val="0"/>
        <w:spacing w:after="0"/>
        <w:jc w:val="both"/>
        <w:rPr>
          <w:rFonts w:ascii="Arial" w:eastAsia="Arial" w:hAnsi="Arial" w:cs="Arial"/>
          <w:sz w:val="20"/>
          <w:szCs w:val="20"/>
        </w:rPr>
      </w:pPr>
    </w:p>
    <w:p w14:paraId="44327D7B" w14:textId="77777777" w:rsidR="007B0409" w:rsidRPr="004034C4" w:rsidRDefault="007B0409" w:rsidP="007B0409">
      <w:pPr>
        <w:pStyle w:val="Normal1"/>
        <w:widowControl w:val="0"/>
        <w:spacing w:after="0"/>
        <w:jc w:val="both"/>
        <w:rPr>
          <w:rFonts w:ascii="Arial" w:eastAsia="Arial" w:hAnsi="Arial" w:cs="Arial"/>
          <w:sz w:val="20"/>
          <w:szCs w:val="20"/>
        </w:rPr>
      </w:pPr>
    </w:p>
    <w:p w14:paraId="6004BEC9" w14:textId="77777777" w:rsidR="007B0409" w:rsidRPr="004034C4" w:rsidRDefault="007B0409" w:rsidP="007B0409">
      <w:pPr>
        <w:pStyle w:val="Normal1"/>
        <w:widowControl w:val="0"/>
        <w:spacing w:after="0"/>
        <w:jc w:val="both"/>
        <w:rPr>
          <w:rFonts w:ascii="Arial" w:eastAsia="Arial" w:hAnsi="Arial" w:cs="Arial"/>
          <w:sz w:val="20"/>
          <w:szCs w:val="20"/>
        </w:rPr>
      </w:pPr>
    </w:p>
    <w:p w14:paraId="422AD71B" w14:textId="77777777" w:rsidR="007B0409" w:rsidRPr="004034C4" w:rsidRDefault="007B0409" w:rsidP="007B0409">
      <w:pPr>
        <w:pStyle w:val="Normal1"/>
        <w:widowControl w:val="0"/>
        <w:spacing w:before="6" w:after="0"/>
        <w:jc w:val="both"/>
        <w:rPr>
          <w:rFonts w:ascii="Arial" w:eastAsia="Arial" w:hAnsi="Arial" w:cs="Arial"/>
          <w:sz w:val="20"/>
          <w:szCs w:val="20"/>
        </w:rPr>
      </w:pPr>
    </w:p>
    <w:p w14:paraId="008B0F6A" w14:textId="77777777" w:rsidR="007B0409" w:rsidRPr="004034C4" w:rsidRDefault="007B0409" w:rsidP="007B0409">
      <w:pPr>
        <w:pStyle w:val="Normal1"/>
        <w:widowControl w:val="0"/>
        <w:spacing w:after="0"/>
        <w:ind w:left="3611" w:right="3634" w:firstLine="5"/>
        <w:jc w:val="center"/>
        <w:rPr>
          <w:rFonts w:ascii="Arial" w:eastAsia="Arial" w:hAnsi="Arial" w:cs="Arial"/>
          <w:sz w:val="20"/>
          <w:szCs w:val="20"/>
        </w:rPr>
      </w:pPr>
      <w:r w:rsidRPr="004034C4">
        <w:rPr>
          <w:rFonts w:ascii="Arial" w:eastAsia="Arial" w:hAnsi="Arial" w:cs="Arial"/>
          <w:b/>
          <w:sz w:val="20"/>
          <w:szCs w:val="20"/>
        </w:rPr>
        <w:t>Member Secretary</w:t>
      </w:r>
    </w:p>
    <w:p w14:paraId="71DB06E2" w14:textId="77777777" w:rsidR="007B0409" w:rsidRPr="004034C4" w:rsidRDefault="007B0409" w:rsidP="007B0409">
      <w:pPr>
        <w:pStyle w:val="Normal1"/>
        <w:widowControl w:val="0"/>
        <w:spacing w:after="0"/>
        <w:ind w:left="3611" w:right="3420" w:firstLine="5"/>
        <w:jc w:val="center"/>
        <w:rPr>
          <w:rFonts w:ascii="Arial" w:eastAsia="Arial" w:hAnsi="Arial" w:cs="Arial"/>
          <w:sz w:val="20"/>
          <w:szCs w:val="20"/>
        </w:rPr>
      </w:pPr>
      <w:r w:rsidRPr="004034C4">
        <w:rPr>
          <w:rFonts w:ascii="Arial" w:eastAsia="Arial" w:hAnsi="Arial" w:cs="Arial"/>
          <w:sz w:val="20"/>
          <w:szCs w:val="20"/>
        </w:rPr>
        <w:t>Pelden Dendup Standardization Division Bhutan Standards Bureau</w:t>
      </w:r>
    </w:p>
    <w:p w14:paraId="027D5C19" w14:textId="77777777" w:rsidR="004050C5" w:rsidRPr="007A4FFD" w:rsidRDefault="004050C5" w:rsidP="007B0409">
      <w:pPr>
        <w:jc w:val="center"/>
        <w:rPr>
          <w:rFonts w:eastAsia="Arial" w:cs="Arial"/>
        </w:rPr>
      </w:pPr>
    </w:p>
    <w:sectPr w:rsidR="004050C5" w:rsidRPr="007A4FFD" w:rsidSect="00FD454C">
      <w:pgSz w:w="12240" w:h="15840"/>
      <w:pgMar w:top="1440" w:right="1440" w:bottom="1440" w:left="1440" w:header="720" w:footer="720" w:gutter="0"/>
      <w:lnNumType w:countBy="1" w:restart="continuou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B9F51" w14:textId="77777777" w:rsidR="003B5D31" w:rsidRDefault="003B5D31">
      <w:pPr>
        <w:spacing w:after="0" w:line="240" w:lineRule="auto"/>
      </w:pPr>
      <w:r>
        <w:separator/>
      </w:r>
    </w:p>
  </w:endnote>
  <w:endnote w:type="continuationSeparator" w:id="0">
    <w:p w14:paraId="1A068B52" w14:textId="77777777" w:rsidR="003B5D31" w:rsidRDefault="003B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Jomolhari">
    <w:panose1 w:val="01010100010101010101"/>
    <w:charset w:val="00"/>
    <w:family w:val="auto"/>
    <w:pitch w:val="variable"/>
    <w:sig w:usb0="A000006F" w:usb1="1001604A" w:usb2="0400006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023C" w14:textId="77777777" w:rsidR="006B780A" w:rsidRDefault="006B780A">
    <w:pPr>
      <w:pBdr>
        <w:top w:val="nil"/>
        <w:left w:val="nil"/>
        <w:bottom w:val="nil"/>
        <w:right w:val="nil"/>
        <w:between w:val="nil"/>
      </w:pBdr>
      <w:tabs>
        <w:tab w:val="center" w:pos="4680"/>
        <w:tab w:val="right" w:pos="9360"/>
      </w:tabs>
      <w:spacing w:after="0" w:line="240" w:lineRule="auto"/>
      <w:jc w:val="center"/>
      <w:rPr>
        <w:rFonts w:eastAsia="Arial" w:cs="Arial"/>
        <w:color w:val="000000"/>
        <w:sz w:val="24"/>
        <w:szCs w:val="24"/>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679B65A" w14:textId="77777777" w:rsidR="006B780A" w:rsidRDefault="006B780A">
    <w:pPr>
      <w:pBdr>
        <w:top w:val="nil"/>
        <w:left w:val="nil"/>
        <w:bottom w:val="nil"/>
        <w:right w:val="nil"/>
        <w:between w:val="nil"/>
      </w:pBdr>
      <w:tabs>
        <w:tab w:val="left" w:pos="3180"/>
      </w:tabs>
      <w:spacing w:after="0" w:line="240" w:lineRule="auto"/>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743666"/>
      <w:docPartObj>
        <w:docPartGallery w:val="Page Numbers (Bottom of Page)"/>
        <w:docPartUnique/>
      </w:docPartObj>
    </w:sdtPr>
    <w:sdtEndPr>
      <w:rPr>
        <w:noProof/>
      </w:rPr>
    </w:sdtEndPr>
    <w:sdtContent>
      <w:p w14:paraId="6910BB8D" w14:textId="6FE5F793" w:rsidR="00231DBA" w:rsidRDefault="003B5D31">
        <w:pPr>
          <w:pStyle w:val="Footer"/>
          <w:jc w:val="center"/>
        </w:pPr>
      </w:p>
    </w:sdtContent>
  </w:sdt>
  <w:p w14:paraId="17D0EC84" w14:textId="77777777" w:rsidR="00231DBA" w:rsidRDefault="00231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412918"/>
      <w:docPartObj>
        <w:docPartGallery w:val="Page Numbers (Bottom of Page)"/>
        <w:docPartUnique/>
      </w:docPartObj>
    </w:sdtPr>
    <w:sdtEndPr>
      <w:rPr>
        <w:noProof/>
      </w:rPr>
    </w:sdtEndPr>
    <w:sdtContent>
      <w:p w14:paraId="5D74164D" w14:textId="0F84E118" w:rsidR="00231DBA" w:rsidRDefault="00231D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4A6424" w14:textId="77777777" w:rsidR="00231DBA" w:rsidRDefault="00231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277A4" w14:textId="77777777" w:rsidR="003B5D31" w:rsidRDefault="003B5D31">
      <w:pPr>
        <w:spacing w:after="0" w:line="240" w:lineRule="auto"/>
      </w:pPr>
      <w:r>
        <w:separator/>
      </w:r>
    </w:p>
  </w:footnote>
  <w:footnote w:type="continuationSeparator" w:id="0">
    <w:p w14:paraId="0794E183" w14:textId="77777777" w:rsidR="003B5D31" w:rsidRDefault="003B5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D4E2" w14:textId="77777777" w:rsidR="006B780A" w:rsidRDefault="006B780A" w:rsidP="001D5C31">
    <w:pPr>
      <w:jc w:val="right"/>
      <w:rPr>
        <w:rFonts w:eastAsia="Arial" w:cs="Arial"/>
        <w:b/>
        <w:sz w:val="24"/>
        <w:szCs w:val="24"/>
      </w:rPr>
    </w:pPr>
    <w:r>
      <w:rPr>
        <w:rFonts w:eastAsia="Arial" w:cs="Arial"/>
        <w:b/>
        <w:sz w:val="24"/>
        <w:szCs w:val="24"/>
      </w:rPr>
      <w:t>BTS …………:2017</w:t>
    </w:r>
  </w:p>
  <w:p w14:paraId="50CC1864" w14:textId="77777777" w:rsidR="006B780A" w:rsidRDefault="006B7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5C9F"/>
    <w:multiLevelType w:val="multilevel"/>
    <w:tmpl w:val="B7B647AE"/>
    <w:lvl w:ilvl="0">
      <w:start w:val="1"/>
      <w:numFmt w:val="decimal"/>
      <w:lvlText w:val="%1."/>
      <w:lvlJc w:val="left"/>
      <w:pPr>
        <w:ind w:left="1080" w:hanging="360"/>
      </w:pPr>
      <w:rPr>
        <w:b w:val="0"/>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7B52D17"/>
    <w:multiLevelType w:val="multilevel"/>
    <w:tmpl w:val="4718C59E"/>
    <w:lvl w:ilvl="0">
      <w:start w:val="1"/>
      <w:numFmt w:val="decimal"/>
      <w:lvlText w:val="%1"/>
      <w:lvlJc w:val="left"/>
      <w:pPr>
        <w:ind w:left="720" w:hanging="360"/>
      </w:pPr>
      <w:rPr>
        <w:rFonts w:hint="default"/>
      </w:rPr>
    </w:lvl>
    <w:lvl w:ilvl="1">
      <w:start w:val="2"/>
      <w:numFmt w:val="decimal"/>
      <w:lvlText w:val="%1.%2"/>
      <w:lvlJc w:val="left"/>
      <w:pPr>
        <w:ind w:left="840" w:hanging="480"/>
      </w:pPr>
    </w:lvl>
    <w:lvl w:ilvl="2">
      <w:start w:val="9"/>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D5A12CF"/>
    <w:multiLevelType w:val="multilevel"/>
    <w:tmpl w:val="86AC184A"/>
    <w:lvl w:ilvl="0">
      <w:start w:val="3"/>
      <w:numFmt w:val="decimal"/>
      <w:lvlText w:val="%1"/>
      <w:lvlJc w:val="left"/>
      <w:pPr>
        <w:ind w:left="360" w:hanging="360"/>
      </w:pPr>
    </w:lvl>
    <w:lvl w:ilvl="1">
      <w:start w:val="4"/>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3" w15:restartNumberingAfterBreak="0">
    <w:nsid w:val="31C47A55"/>
    <w:multiLevelType w:val="multilevel"/>
    <w:tmpl w:val="A094BF1A"/>
    <w:lvl w:ilvl="0">
      <w:start w:val="1"/>
      <w:numFmt w:val="decimal"/>
      <w:lvlText w:val="%1."/>
      <w:lvlJc w:val="left"/>
      <w:pPr>
        <w:ind w:left="1080" w:hanging="360"/>
      </w:pPr>
      <w:rPr>
        <w:b w:val="0"/>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2A77418"/>
    <w:multiLevelType w:val="multilevel"/>
    <w:tmpl w:val="179072E8"/>
    <w:lvl w:ilvl="0">
      <w:start w:val="1"/>
      <w:numFmt w:val="decimal"/>
      <w:lvlText w:val="%1."/>
      <w:lvlJc w:val="left"/>
      <w:pPr>
        <w:ind w:left="1080" w:hanging="360"/>
      </w:pPr>
      <w:rPr>
        <w:b w:val="0"/>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ACD7EB7"/>
    <w:multiLevelType w:val="multilevel"/>
    <w:tmpl w:val="F8D0CAFC"/>
    <w:lvl w:ilvl="0">
      <w:start w:val="4"/>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4F2C15DB"/>
    <w:multiLevelType w:val="hybridMultilevel"/>
    <w:tmpl w:val="44F82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97825"/>
    <w:multiLevelType w:val="hybridMultilevel"/>
    <w:tmpl w:val="EF16E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912A0"/>
    <w:multiLevelType w:val="multilevel"/>
    <w:tmpl w:val="55121DB0"/>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65AA6F21"/>
    <w:multiLevelType w:val="hybridMultilevel"/>
    <w:tmpl w:val="39EEBF3C"/>
    <w:lvl w:ilvl="0" w:tplc="56C40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07127"/>
    <w:multiLevelType w:val="hybridMultilevel"/>
    <w:tmpl w:val="7804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6E4821"/>
    <w:multiLevelType w:val="multilevel"/>
    <w:tmpl w:val="B7B647AE"/>
    <w:lvl w:ilvl="0">
      <w:start w:val="1"/>
      <w:numFmt w:val="decimal"/>
      <w:lvlText w:val="%1."/>
      <w:lvlJc w:val="left"/>
      <w:pPr>
        <w:ind w:left="1080" w:hanging="360"/>
      </w:pPr>
      <w:rPr>
        <w:b w:val="0"/>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8"/>
  </w:num>
  <w:num w:numId="3">
    <w:abstractNumId w:val="2"/>
  </w:num>
  <w:num w:numId="4">
    <w:abstractNumId w:val="1"/>
  </w:num>
  <w:num w:numId="5">
    <w:abstractNumId w:val="4"/>
  </w:num>
  <w:num w:numId="6">
    <w:abstractNumId w:val="9"/>
  </w:num>
  <w:num w:numId="7">
    <w:abstractNumId w:val="1"/>
    <w:lvlOverride w:ilvl="0">
      <w:startOverride w:val="3"/>
    </w:lvlOverride>
    <w:lvlOverride w:ilvl="1">
      <w:startOverride w:val="2"/>
    </w:lvlOverride>
    <w:lvlOverride w:ilvl="2">
      <w:startOverride w:val="1"/>
    </w:lvlOverride>
  </w:num>
  <w:num w:numId="8">
    <w:abstractNumId w:val="11"/>
  </w:num>
  <w:num w:numId="9">
    <w:abstractNumId w:val="7"/>
  </w:num>
  <w:num w:numId="10">
    <w:abstractNumId w:val="0"/>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050C5"/>
    <w:rsid w:val="001C39B8"/>
    <w:rsid w:val="001D5C31"/>
    <w:rsid w:val="001E0E21"/>
    <w:rsid w:val="00231DBA"/>
    <w:rsid w:val="003B5D31"/>
    <w:rsid w:val="003E6887"/>
    <w:rsid w:val="0040310F"/>
    <w:rsid w:val="004050C5"/>
    <w:rsid w:val="0049648D"/>
    <w:rsid w:val="004D5A63"/>
    <w:rsid w:val="006B780A"/>
    <w:rsid w:val="007A4FFD"/>
    <w:rsid w:val="007B0409"/>
    <w:rsid w:val="007E60F8"/>
    <w:rsid w:val="008E27E6"/>
    <w:rsid w:val="00B13F7A"/>
    <w:rsid w:val="00B40ABF"/>
    <w:rsid w:val="00BA5A0A"/>
    <w:rsid w:val="00BB7E70"/>
    <w:rsid w:val="00BE1ECD"/>
    <w:rsid w:val="00F478EA"/>
    <w:rsid w:val="00FD454C"/>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0495"/>
  <w15:docId w15:val="{9F4317A0-BBB7-4C7D-A62D-D1B21C71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bo-C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BF"/>
    <w:rPr>
      <w:rFonts w:ascii="Arial" w:hAnsi="Arial"/>
      <w:sz w:val="20"/>
    </w:rPr>
  </w:style>
  <w:style w:type="paragraph" w:styleId="Heading1">
    <w:name w:val="heading 1"/>
    <w:basedOn w:val="Normal"/>
    <w:next w:val="Normal"/>
    <w:autoRedefine/>
    <w:uiPriority w:val="9"/>
    <w:qFormat/>
    <w:rsid w:val="001C39B8"/>
    <w:pPr>
      <w:keepNext/>
      <w:keepLines/>
      <w:spacing w:after="120"/>
      <w:jc w:val="both"/>
      <w:outlineLvl w:val="0"/>
    </w:pPr>
    <w:rPr>
      <w:b/>
      <w:sz w:val="24"/>
      <w:szCs w:val="28"/>
    </w:rPr>
  </w:style>
  <w:style w:type="paragraph" w:styleId="Heading2">
    <w:name w:val="heading 2"/>
    <w:basedOn w:val="Normal"/>
    <w:next w:val="Normal"/>
    <w:autoRedefine/>
    <w:uiPriority w:val="9"/>
    <w:unhideWhenUsed/>
    <w:qFormat/>
    <w:rsid w:val="007A4FFD"/>
    <w:pPr>
      <w:keepNext/>
      <w:keepLines/>
      <w:spacing w:before="200" w:after="0"/>
      <w:outlineLvl w:val="1"/>
    </w:pPr>
    <w:rPr>
      <w:b/>
      <w:szCs w:val="26"/>
    </w:rPr>
  </w:style>
  <w:style w:type="paragraph" w:styleId="Heading3">
    <w:name w:val="heading 3"/>
    <w:basedOn w:val="Normal"/>
    <w:next w:val="Normal"/>
    <w:autoRedefine/>
    <w:uiPriority w:val="9"/>
    <w:unhideWhenUsed/>
    <w:qFormat/>
    <w:rsid w:val="007B0409"/>
    <w:pPr>
      <w:keepNext/>
      <w:spacing w:before="240" w:after="60" w:line="240" w:lineRule="auto"/>
      <w:outlineLvl w:val="2"/>
    </w:pPr>
    <w:rPr>
      <w:rFonts w:eastAsia="Arial" w:cs="Arial"/>
      <w:b/>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1">
    <w:name w:val="Normal1"/>
    <w:rsid w:val="001D5C31"/>
    <w:rPr>
      <w:lang w:eastAsia="en-IN" w:bidi="ar-SA"/>
    </w:rPr>
  </w:style>
  <w:style w:type="paragraph" w:styleId="TOCHeading">
    <w:name w:val="TOC Heading"/>
    <w:basedOn w:val="Heading1"/>
    <w:next w:val="Normal"/>
    <w:uiPriority w:val="39"/>
    <w:unhideWhenUsed/>
    <w:qFormat/>
    <w:rsid w:val="001D5C31"/>
    <w:pPr>
      <w:spacing w:before="240" w:line="259" w:lineRule="auto"/>
      <w:ind w:left="576" w:hanging="576"/>
      <w:outlineLvl w:val="9"/>
    </w:pPr>
    <w:rPr>
      <w:rFonts w:asciiTheme="majorHAnsi" w:eastAsiaTheme="majorEastAsia" w:hAnsiTheme="majorHAnsi" w:cstheme="majorBidi"/>
      <w:b w:val="0"/>
      <w:color w:val="365F91" w:themeColor="accent1" w:themeShade="BF"/>
      <w:sz w:val="32"/>
      <w:szCs w:val="32"/>
      <w:lang w:bidi="ar-SA"/>
    </w:rPr>
  </w:style>
  <w:style w:type="paragraph" w:styleId="TOC1">
    <w:name w:val="toc 1"/>
    <w:basedOn w:val="Normal"/>
    <w:next w:val="Normal"/>
    <w:autoRedefine/>
    <w:uiPriority w:val="39"/>
    <w:unhideWhenUsed/>
    <w:qFormat/>
    <w:rsid w:val="00B40ABF"/>
    <w:pPr>
      <w:tabs>
        <w:tab w:val="right" w:leader="dot" w:pos="9350"/>
      </w:tabs>
      <w:spacing w:after="100"/>
    </w:pPr>
    <w:rPr>
      <w:sz w:val="18"/>
      <w:lang w:eastAsia="en-IN" w:bidi="ar-SA"/>
    </w:rPr>
  </w:style>
  <w:style w:type="paragraph" w:styleId="TOC2">
    <w:name w:val="toc 2"/>
    <w:basedOn w:val="Normal"/>
    <w:next w:val="Normal"/>
    <w:autoRedefine/>
    <w:uiPriority w:val="39"/>
    <w:unhideWhenUsed/>
    <w:qFormat/>
    <w:rsid w:val="0049648D"/>
    <w:pPr>
      <w:spacing w:after="100"/>
      <w:ind w:left="648" w:hanging="432"/>
    </w:pPr>
    <w:rPr>
      <w:rFonts w:cs="Arial"/>
      <w:sz w:val="18"/>
      <w:szCs w:val="18"/>
      <w:lang w:eastAsia="en-IN" w:bidi="ar-SA"/>
    </w:rPr>
  </w:style>
  <w:style w:type="character" w:styleId="Hyperlink">
    <w:name w:val="Hyperlink"/>
    <w:basedOn w:val="DefaultParagraphFont"/>
    <w:uiPriority w:val="99"/>
    <w:unhideWhenUsed/>
    <w:rsid w:val="001D5C31"/>
    <w:rPr>
      <w:color w:val="0000FF" w:themeColor="hyperlink"/>
      <w:u w:val="single"/>
    </w:rPr>
  </w:style>
  <w:style w:type="paragraph" w:styleId="Header">
    <w:name w:val="header"/>
    <w:basedOn w:val="Normal"/>
    <w:link w:val="HeaderChar"/>
    <w:uiPriority w:val="99"/>
    <w:unhideWhenUsed/>
    <w:rsid w:val="001D5C31"/>
    <w:pPr>
      <w:tabs>
        <w:tab w:val="center" w:pos="4680"/>
        <w:tab w:val="right" w:pos="9360"/>
      </w:tabs>
      <w:spacing w:after="0" w:line="240" w:lineRule="auto"/>
    </w:pPr>
    <w:rPr>
      <w:szCs w:val="32"/>
    </w:rPr>
  </w:style>
  <w:style w:type="character" w:customStyle="1" w:styleId="HeaderChar">
    <w:name w:val="Header Char"/>
    <w:basedOn w:val="DefaultParagraphFont"/>
    <w:link w:val="Header"/>
    <w:uiPriority w:val="99"/>
    <w:rsid w:val="001D5C31"/>
    <w:rPr>
      <w:szCs w:val="32"/>
    </w:rPr>
  </w:style>
  <w:style w:type="paragraph" w:styleId="Footer">
    <w:name w:val="footer"/>
    <w:basedOn w:val="Normal"/>
    <w:link w:val="FooterChar"/>
    <w:uiPriority w:val="99"/>
    <w:unhideWhenUsed/>
    <w:rsid w:val="001D5C31"/>
    <w:pPr>
      <w:tabs>
        <w:tab w:val="center" w:pos="4680"/>
        <w:tab w:val="right" w:pos="9360"/>
      </w:tabs>
      <w:spacing w:after="0" w:line="240" w:lineRule="auto"/>
    </w:pPr>
    <w:rPr>
      <w:szCs w:val="32"/>
    </w:rPr>
  </w:style>
  <w:style w:type="character" w:customStyle="1" w:styleId="FooterChar">
    <w:name w:val="Footer Char"/>
    <w:basedOn w:val="DefaultParagraphFont"/>
    <w:link w:val="Footer"/>
    <w:uiPriority w:val="99"/>
    <w:rsid w:val="001D5C31"/>
    <w:rPr>
      <w:szCs w:val="32"/>
    </w:rPr>
  </w:style>
  <w:style w:type="paragraph" w:styleId="ListParagraph">
    <w:name w:val="List Paragraph"/>
    <w:basedOn w:val="Normal"/>
    <w:uiPriority w:val="34"/>
    <w:qFormat/>
    <w:rsid w:val="001D5C31"/>
    <w:pPr>
      <w:ind w:left="720"/>
      <w:contextualSpacing/>
    </w:pPr>
    <w:rPr>
      <w:szCs w:val="32"/>
    </w:rPr>
  </w:style>
  <w:style w:type="paragraph" w:styleId="TOC3">
    <w:name w:val="toc 3"/>
    <w:basedOn w:val="Normal"/>
    <w:next w:val="Normal"/>
    <w:autoRedefine/>
    <w:uiPriority w:val="39"/>
    <w:unhideWhenUsed/>
    <w:rsid w:val="00F478EA"/>
    <w:pPr>
      <w:spacing w:after="100"/>
      <w:ind w:left="440"/>
    </w:pPr>
    <w:rPr>
      <w:szCs w:val="32"/>
    </w:rPr>
  </w:style>
  <w:style w:type="paragraph" w:styleId="NoSpacing">
    <w:name w:val="No Spacing"/>
    <w:uiPriority w:val="1"/>
    <w:qFormat/>
    <w:rsid w:val="007A4FFD"/>
    <w:pPr>
      <w:spacing w:after="0" w:line="240" w:lineRule="auto"/>
    </w:pPr>
    <w:rPr>
      <w:szCs w:val="32"/>
    </w:rPr>
  </w:style>
  <w:style w:type="paragraph" w:styleId="BalloonText">
    <w:name w:val="Balloon Text"/>
    <w:basedOn w:val="Normal"/>
    <w:link w:val="BalloonTextChar"/>
    <w:uiPriority w:val="99"/>
    <w:semiHidden/>
    <w:unhideWhenUsed/>
    <w:rsid w:val="00FD454C"/>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FD454C"/>
    <w:rPr>
      <w:rFonts w:ascii="Segoe UI" w:hAnsi="Segoe UI" w:cs="Segoe UI"/>
      <w:sz w:val="18"/>
      <w:szCs w:val="26"/>
    </w:rPr>
  </w:style>
  <w:style w:type="character" w:styleId="LineNumber">
    <w:name w:val="line number"/>
    <w:basedOn w:val="DefaultParagraphFont"/>
    <w:uiPriority w:val="99"/>
    <w:semiHidden/>
    <w:unhideWhenUsed/>
    <w:rsid w:val="00FD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b.gov.b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palden dendup</cp:lastModifiedBy>
  <cp:revision>13</cp:revision>
  <dcterms:created xsi:type="dcterms:W3CDTF">2018-10-08T13:53:00Z</dcterms:created>
  <dcterms:modified xsi:type="dcterms:W3CDTF">2019-04-03T08:35:00Z</dcterms:modified>
</cp:coreProperties>
</file>